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9165D" w14:textId="77777777" w:rsidR="00FB68E4" w:rsidRDefault="00A3741B" w:rsidP="00233131">
      <w:pPr>
        <w:ind w:firstLineChars="500" w:firstLine="1600"/>
        <w:rPr>
          <w:sz w:val="32"/>
          <w:szCs w:val="32"/>
        </w:rPr>
      </w:pPr>
      <w:r>
        <w:rPr>
          <w:rFonts w:hint="eastAsia"/>
          <w:sz w:val="32"/>
          <w:szCs w:val="32"/>
        </w:rPr>
        <w:t>施設利用時の</w:t>
      </w:r>
      <w:r w:rsidR="001429B1">
        <w:rPr>
          <w:rFonts w:hint="eastAsia"/>
          <w:sz w:val="32"/>
          <w:szCs w:val="32"/>
        </w:rPr>
        <w:t>安全管理に</w:t>
      </w:r>
      <w:r w:rsidR="00242E8F">
        <w:rPr>
          <w:rFonts w:hint="eastAsia"/>
          <w:sz w:val="32"/>
          <w:szCs w:val="32"/>
        </w:rPr>
        <w:t>関する</w:t>
      </w:r>
      <w:r w:rsidR="001429B1">
        <w:rPr>
          <w:rFonts w:hint="eastAsia"/>
          <w:sz w:val="32"/>
          <w:szCs w:val="32"/>
        </w:rPr>
        <w:t>同意書</w:t>
      </w:r>
    </w:p>
    <w:p w14:paraId="2CBBB98A" w14:textId="77777777" w:rsidR="00242E8F" w:rsidRDefault="00242E8F" w:rsidP="00242E8F"/>
    <w:p w14:paraId="38C9AF1C" w14:textId="77777777" w:rsidR="00242E8F" w:rsidRDefault="00242E8F" w:rsidP="00242E8F">
      <w:r>
        <w:rPr>
          <w:rFonts w:hint="eastAsia"/>
        </w:rPr>
        <w:t>公益財団法人</w:t>
      </w:r>
    </w:p>
    <w:p w14:paraId="2C4FA60E" w14:textId="77777777" w:rsidR="00242E8F" w:rsidRPr="00026A01" w:rsidRDefault="00242E8F" w:rsidP="00242E8F">
      <w:r>
        <w:rPr>
          <w:rFonts w:hint="eastAsia"/>
        </w:rPr>
        <w:t>三重県文化振興事業団　理事長　様</w:t>
      </w:r>
    </w:p>
    <w:p w14:paraId="06A23B9C" w14:textId="77777777" w:rsidR="00F6018E" w:rsidRPr="0089332D" w:rsidRDefault="00F6018E" w:rsidP="00F6018E">
      <w:pPr>
        <w:rPr>
          <w:szCs w:val="21"/>
        </w:rPr>
      </w:pPr>
    </w:p>
    <w:p w14:paraId="18D57EF4" w14:textId="77777777" w:rsidR="00F6018E" w:rsidRPr="00F6018E" w:rsidRDefault="00242E8F" w:rsidP="00F6018E">
      <w:pPr>
        <w:rPr>
          <w:szCs w:val="21"/>
        </w:rPr>
      </w:pPr>
      <w:r>
        <w:rPr>
          <w:rFonts w:hint="eastAsia"/>
          <w:szCs w:val="21"/>
        </w:rPr>
        <w:t>施設利用にあたり、</w:t>
      </w:r>
      <w:r w:rsidR="00B778A9">
        <w:rPr>
          <w:rFonts w:hint="eastAsia"/>
          <w:szCs w:val="21"/>
        </w:rPr>
        <w:t>下記の内容に同意いたします</w:t>
      </w:r>
      <w:r>
        <w:rPr>
          <w:rFonts w:hint="eastAsia"/>
          <w:szCs w:val="21"/>
        </w:rPr>
        <w:t>。</w:t>
      </w:r>
    </w:p>
    <w:p w14:paraId="517421B8" w14:textId="77777777" w:rsidR="003A1C59" w:rsidRDefault="00EB3B5D" w:rsidP="00D61EB3">
      <w:pPr>
        <w:jc w:val="right"/>
      </w:pPr>
      <w:r>
        <w:rPr>
          <w:rFonts w:hint="eastAsia"/>
        </w:rPr>
        <w:t xml:space="preserve">　　　　　　　　　　　</w:t>
      </w:r>
      <w:r w:rsidR="002A4193">
        <w:rPr>
          <w:rFonts w:hint="eastAsia"/>
        </w:rPr>
        <w:t>２０</w:t>
      </w:r>
      <w:r w:rsidR="003A1C59">
        <w:rPr>
          <w:rFonts w:hint="eastAsia"/>
        </w:rPr>
        <w:t xml:space="preserve">　　年　　月　　日</w:t>
      </w:r>
    </w:p>
    <w:p w14:paraId="3F1049B9" w14:textId="6E1198FA" w:rsidR="00E90056" w:rsidRDefault="00915636">
      <w:r>
        <w:rPr>
          <w:rFonts w:hint="eastAsia"/>
        </w:rPr>
        <w:t xml:space="preserve">　　　　　　　　　　　　　　　　　</w:t>
      </w:r>
      <w:r w:rsidR="009D4FFB" w:rsidRPr="00C03E8C">
        <w:rPr>
          <w:rFonts w:hint="eastAsia"/>
        </w:rPr>
        <w:t xml:space="preserve">　</w:t>
      </w:r>
      <w:r w:rsidR="00E90056" w:rsidRPr="00C03E8C">
        <w:rPr>
          <w:rFonts w:hint="eastAsia"/>
        </w:rPr>
        <w:t>□利用申込書と同じ（団体情報記入省略可）</w:t>
      </w:r>
    </w:p>
    <w:p w14:paraId="6F3E69D4" w14:textId="57CBC34D" w:rsidR="003A1C59" w:rsidRDefault="003A1C59" w:rsidP="00E90056">
      <w:pPr>
        <w:ind w:firstLineChars="1800" w:firstLine="3780"/>
      </w:pPr>
      <w:r>
        <w:rPr>
          <w:rFonts w:hint="eastAsia"/>
        </w:rPr>
        <w:t>住</w:t>
      </w:r>
      <w:r w:rsidR="00915636">
        <w:rPr>
          <w:rFonts w:hint="eastAsia"/>
        </w:rPr>
        <w:t xml:space="preserve">　</w:t>
      </w:r>
      <w:r>
        <w:rPr>
          <w:rFonts w:hint="eastAsia"/>
        </w:rPr>
        <w:t xml:space="preserve">　所</w:t>
      </w:r>
    </w:p>
    <w:p w14:paraId="486EEFFD" w14:textId="03FEAFF7" w:rsidR="003A1C59" w:rsidRDefault="008A2AB8">
      <w:pPr>
        <w:spacing w:line="140" w:lineRule="exact"/>
        <w:rPr>
          <w:u w:val="single"/>
        </w:rPr>
      </w:pPr>
      <w:r>
        <w:rPr>
          <w:rFonts w:hint="eastAsia"/>
        </w:rPr>
        <w:t xml:space="preserve">　　　　　　　　　　　　　　　　　　　　　　　</w:t>
      </w:r>
      <w:r w:rsidR="003A1C59">
        <w:rPr>
          <w:rFonts w:hint="eastAsia"/>
          <w:u w:val="single"/>
        </w:rPr>
        <w:t xml:space="preserve">　</w:t>
      </w:r>
      <w:r>
        <w:rPr>
          <w:rFonts w:hint="eastAsia"/>
          <w:u w:val="single"/>
        </w:rPr>
        <w:t xml:space="preserve">　　</w:t>
      </w:r>
      <w:r w:rsidR="003A1C59">
        <w:rPr>
          <w:rFonts w:hint="eastAsia"/>
          <w:u w:val="single"/>
        </w:rPr>
        <w:t xml:space="preserve">　　　　　　</w:t>
      </w:r>
      <w:r>
        <w:rPr>
          <w:rFonts w:hint="eastAsia"/>
          <w:u w:val="single"/>
        </w:rPr>
        <w:t xml:space="preserve">　</w:t>
      </w:r>
      <w:r w:rsidR="003A1C59">
        <w:rPr>
          <w:rFonts w:hint="eastAsia"/>
          <w:u w:val="single"/>
        </w:rPr>
        <w:t xml:space="preserve">　　</w:t>
      </w:r>
      <w:r>
        <w:rPr>
          <w:rFonts w:hint="eastAsia"/>
          <w:u w:val="single"/>
        </w:rPr>
        <w:t xml:space="preserve">　　</w:t>
      </w:r>
      <w:r w:rsidR="003A1C59">
        <w:rPr>
          <w:rFonts w:hint="eastAsia"/>
          <w:u w:val="single"/>
        </w:rPr>
        <w:t xml:space="preserve">　　　　　　</w:t>
      </w:r>
    </w:p>
    <w:p w14:paraId="62F98E0E" w14:textId="5ADF1E54" w:rsidR="003A1C59" w:rsidRDefault="003A1C59">
      <w:pPr>
        <w:spacing w:line="160" w:lineRule="exact"/>
        <w:rPr>
          <w:u w:val="single"/>
        </w:rPr>
      </w:pPr>
    </w:p>
    <w:p w14:paraId="1ACBA46D" w14:textId="77777777" w:rsidR="003A1C59" w:rsidRDefault="00915636">
      <w:r>
        <w:rPr>
          <w:rFonts w:hint="eastAsia"/>
        </w:rPr>
        <w:t xml:space="preserve">　　　　　　　　　　　　　　　　　　</w:t>
      </w:r>
      <w:r w:rsidR="003A1C59">
        <w:rPr>
          <w:rFonts w:hint="eastAsia"/>
        </w:rPr>
        <w:t>団</w:t>
      </w:r>
      <w:r>
        <w:rPr>
          <w:rFonts w:hint="eastAsia"/>
        </w:rPr>
        <w:t xml:space="preserve">　</w:t>
      </w:r>
      <w:r w:rsidR="003A1C59">
        <w:rPr>
          <w:rFonts w:hint="eastAsia"/>
        </w:rPr>
        <w:t>体</w:t>
      </w:r>
      <w:r>
        <w:rPr>
          <w:rFonts w:hint="eastAsia"/>
        </w:rPr>
        <w:t xml:space="preserve">　</w:t>
      </w:r>
      <w:r w:rsidR="003A1C59">
        <w:rPr>
          <w:rFonts w:hint="eastAsia"/>
        </w:rPr>
        <w:t>名</w:t>
      </w:r>
      <w:r w:rsidR="008A2AB8">
        <w:rPr>
          <w:rFonts w:hint="eastAsia"/>
        </w:rPr>
        <w:t xml:space="preserve">　</w:t>
      </w:r>
    </w:p>
    <w:p w14:paraId="116FAE4F" w14:textId="4A4C13FB" w:rsidR="003A1C59" w:rsidRPr="008A2AB8" w:rsidRDefault="003A1C59">
      <w:pPr>
        <w:spacing w:line="160" w:lineRule="exact"/>
        <w:rPr>
          <w:u w:val="single"/>
        </w:rPr>
      </w:pPr>
      <w:r>
        <w:rPr>
          <w:rFonts w:hint="eastAsia"/>
        </w:rPr>
        <w:t xml:space="preserve">　　　　　　　　　　　　　　　　　　　　　　　</w:t>
      </w:r>
      <w:r w:rsidRPr="008A2AB8">
        <w:rPr>
          <w:rFonts w:hint="eastAsia"/>
          <w:u w:val="single"/>
        </w:rPr>
        <w:t xml:space="preserve">　　　　　　　　</w:t>
      </w:r>
      <w:r w:rsidR="00AE29D8">
        <w:rPr>
          <w:rFonts w:hint="eastAsia"/>
          <w:u w:val="single"/>
        </w:rPr>
        <w:t xml:space="preserve">　　</w:t>
      </w:r>
      <w:r w:rsidRPr="008A2AB8">
        <w:rPr>
          <w:rFonts w:hint="eastAsia"/>
          <w:u w:val="single"/>
        </w:rPr>
        <w:t xml:space="preserve">　　　　　　　　　　</w:t>
      </w:r>
    </w:p>
    <w:p w14:paraId="047ED5D5" w14:textId="77777777" w:rsidR="003A1C59" w:rsidRDefault="003A1C59">
      <w:pPr>
        <w:spacing w:line="160" w:lineRule="exact"/>
        <w:rPr>
          <w:u w:val="single"/>
        </w:rPr>
      </w:pPr>
    </w:p>
    <w:p w14:paraId="10DE0AA6" w14:textId="77777777" w:rsidR="003A1C59" w:rsidRDefault="00242E8F" w:rsidP="00F6018E">
      <w:pPr>
        <w:ind w:firstLineChars="1800" w:firstLine="3780"/>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sidR="00B778A9">
        <w:rPr>
          <w:rFonts w:hint="eastAsia"/>
        </w:rPr>
        <w:t>名</w:t>
      </w:r>
      <w:r w:rsidR="003A1C59">
        <w:rPr>
          <w:rFonts w:hint="eastAsia"/>
        </w:rPr>
        <w:t xml:space="preserve">　　</w:t>
      </w:r>
      <w:r w:rsidR="00915636">
        <w:rPr>
          <w:rFonts w:hint="eastAsia"/>
        </w:rPr>
        <w:t xml:space="preserve"> </w:t>
      </w:r>
      <w:r w:rsidR="003A1C59">
        <w:rPr>
          <w:rFonts w:hint="eastAsia"/>
        </w:rPr>
        <w:t xml:space="preserve">　　　　　</w:t>
      </w:r>
      <w:r w:rsidR="008A2AB8">
        <w:rPr>
          <w:rFonts w:hint="eastAsia"/>
        </w:rPr>
        <w:t xml:space="preserve">　　　</w:t>
      </w:r>
      <w:r w:rsidR="003A1C59">
        <w:rPr>
          <w:rFonts w:hint="eastAsia"/>
        </w:rPr>
        <w:t xml:space="preserve">　　　　　　</w:t>
      </w:r>
      <w:r w:rsidR="008A1E76">
        <w:rPr>
          <w:rFonts w:hint="eastAsia"/>
        </w:rPr>
        <w:t xml:space="preserve">　　</w:t>
      </w:r>
    </w:p>
    <w:p w14:paraId="2D07AF14" w14:textId="2505D26B" w:rsidR="003A1C59" w:rsidRPr="00E90056" w:rsidRDefault="003A1C59" w:rsidP="00E90056">
      <w:pPr>
        <w:spacing w:line="160" w:lineRule="exact"/>
        <w:rPr>
          <w:u w:val="single"/>
        </w:rPr>
      </w:pPr>
      <w:r>
        <w:rPr>
          <w:rFonts w:hint="eastAsia"/>
        </w:rPr>
        <w:t xml:space="preserve">　　　　　　　　　　　　　　　　　　　　　　　</w:t>
      </w:r>
      <w:r w:rsidRPr="008A2AB8">
        <w:rPr>
          <w:rFonts w:hint="eastAsia"/>
          <w:u w:val="single"/>
        </w:rPr>
        <w:t xml:space="preserve">　　　　　　　　　　　</w:t>
      </w:r>
      <w:r w:rsidR="00AE29D8">
        <w:rPr>
          <w:rFonts w:hint="eastAsia"/>
          <w:u w:val="single"/>
        </w:rPr>
        <w:t xml:space="preserve">　　</w:t>
      </w:r>
      <w:r w:rsidRPr="008A2AB8">
        <w:rPr>
          <w:rFonts w:hint="eastAsia"/>
          <w:u w:val="single"/>
        </w:rPr>
        <w:t xml:space="preserve">　　　　　　</w:t>
      </w:r>
      <w:r w:rsidR="008A1E76">
        <w:rPr>
          <w:rFonts w:hint="eastAsia"/>
          <w:u w:val="single"/>
        </w:rPr>
        <w:t xml:space="preserve">　</w:t>
      </w:r>
    </w:p>
    <w:p w14:paraId="1AD47014" w14:textId="56D3D132" w:rsidR="003A1C59" w:rsidRPr="008A2AB8" w:rsidRDefault="008A2AB8">
      <w:pPr>
        <w:spacing w:line="240" w:lineRule="exact"/>
        <w:rPr>
          <w:sz w:val="16"/>
          <w:szCs w:val="16"/>
        </w:rPr>
      </w:pPr>
      <w:r>
        <w:rPr>
          <w:rFonts w:hint="eastAsia"/>
        </w:rPr>
        <w:t xml:space="preserve">　　　　　　　　　　　　　　　　　　　</w:t>
      </w:r>
      <w:r w:rsidR="00F229C2" w:rsidRPr="008A2AB8">
        <w:rPr>
          <w:rFonts w:hint="eastAsia"/>
          <w:sz w:val="16"/>
          <w:szCs w:val="16"/>
        </w:rPr>
        <w:t xml:space="preserve">　　　　　　</w:t>
      </w:r>
    </w:p>
    <w:p w14:paraId="6E3A3332" w14:textId="0E31DDA6" w:rsidR="00053B6F" w:rsidRPr="00053B6F" w:rsidRDefault="00F6018E" w:rsidP="00053B6F">
      <w:pPr>
        <w:pStyle w:val="a3"/>
      </w:pPr>
      <w:r>
        <w:rPr>
          <w:rFonts w:hint="eastAsia"/>
        </w:rPr>
        <w:t>記</w:t>
      </w:r>
    </w:p>
    <w:p w14:paraId="7A16B703" w14:textId="77777777" w:rsidR="00053B6F" w:rsidRDefault="00053B6F" w:rsidP="00053B6F"/>
    <w:p w14:paraId="0277012E" w14:textId="078ADED9" w:rsidR="00053B6F" w:rsidRPr="00AE29D8" w:rsidRDefault="00053B6F" w:rsidP="00AE29D8">
      <w:pPr>
        <w:pStyle w:val="af4"/>
        <w:numPr>
          <w:ilvl w:val="0"/>
          <w:numId w:val="4"/>
        </w:numPr>
        <w:ind w:leftChars="0"/>
      </w:pPr>
      <w:r w:rsidRPr="00AE29D8">
        <w:rPr>
          <w:rFonts w:hint="eastAsia"/>
        </w:rPr>
        <w:t>①</w:t>
      </w:r>
      <w:r w:rsidR="00A34662" w:rsidRPr="00220912">
        <w:rPr>
          <w:rFonts w:hint="eastAsia"/>
        </w:rPr>
        <w:t>火災・地震等の災害発生時は</w:t>
      </w:r>
      <w:r w:rsidR="00F6018E" w:rsidRPr="00220912">
        <w:rPr>
          <w:rFonts w:hint="eastAsia"/>
        </w:rPr>
        <w:t>、</w:t>
      </w:r>
      <w:r w:rsidR="00AE29D8" w:rsidRPr="00220912">
        <w:rPr>
          <w:rFonts w:hint="eastAsia"/>
        </w:rPr>
        <w:t>主催者の責任において</w:t>
      </w:r>
      <w:r w:rsidR="00A34662" w:rsidRPr="00220912">
        <w:rPr>
          <w:rFonts w:hint="eastAsia"/>
        </w:rPr>
        <w:t>避難誘導員を配置し</w:t>
      </w:r>
      <w:r w:rsidR="00AE29D8" w:rsidRPr="00220912">
        <w:rPr>
          <w:rFonts w:hint="eastAsia"/>
        </w:rPr>
        <w:t>、三重県総合文化センター自衛消防隊と協力し、</w:t>
      </w:r>
      <w:r w:rsidR="00A34662" w:rsidRPr="00220912">
        <w:rPr>
          <w:rFonts w:hint="eastAsia"/>
        </w:rPr>
        <w:t>安全なスペースへ参加者</w:t>
      </w:r>
      <w:r w:rsidR="00FA0D72" w:rsidRPr="00220912">
        <w:rPr>
          <w:rFonts w:hint="eastAsia"/>
        </w:rPr>
        <w:t>・</w:t>
      </w:r>
      <w:r w:rsidR="00A34662" w:rsidRPr="00220912">
        <w:rPr>
          <w:rFonts w:hint="eastAsia"/>
        </w:rPr>
        <w:t>来場者の誘導を行います</w:t>
      </w:r>
      <w:r w:rsidR="00037A0E" w:rsidRPr="00220912">
        <w:rPr>
          <w:rFonts w:hint="eastAsia"/>
        </w:rPr>
        <w:t>。</w:t>
      </w:r>
    </w:p>
    <w:p w14:paraId="2CD12E1C" w14:textId="7CE7EF69" w:rsidR="00053B6F" w:rsidRDefault="00053B6F" w:rsidP="00AE29D8">
      <w:pPr>
        <w:pStyle w:val="af4"/>
        <w:numPr>
          <w:ilvl w:val="0"/>
          <w:numId w:val="3"/>
        </w:numPr>
        <w:ind w:leftChars="0"/>
      </w:pPr>
      <w:r>
        <w:rPr>
          <w:rFonts w:hint="eastAsia"/>
        </w:rPr>
        <w:t>②</w:t>
      </w:r>
      <w:r w:rsidR="00F6018E" w:rsidRPr="00C03E8C">
        <w:rPr>
          <w:rFonts w:hint="eastAsia"/>
        </w:rPr>
        <w:t>震度５強以上の地震発生時</w:t>
      </w:r>
      <w:r w:rsidR="00705A4A" w:rsidRPr="00C03E8C">
        <w:rPr>
          <w:rFonts w:hint="eastAsia"/>
        </w:rPr>
        <w:t>、または</w:t>
      </w:r>
      <w:r w:rsidR="00E90056" w:rsidRPr="00C03E8C">
        <w:rPr>
          <w:rFonts w:hint="eastAsia"/>
        </w:rPr>
        <w:t>地震・火災等の災害</w:t>
      </w:r>
      <w:r w:rsidR="00705A4A" w:rsidRPr="00C03E8C">
        <w:rPr>
          <w:rFonts w:hint="eastAsia"/>
        </w:rPr>
        <w:t>によりセンターが催し続行を危険と判断した場合は</w:t>
      </w:r>
      <w:r w:rsidR="00F6018E" w:rsidRPr="00C03E8C">
        <w:rPr>
          <w:rFonts w:hint="eastAsia"/>
        </w:rPr>
        <w:t>、直ちに</w:t>
      </w:r>
      <w:r w:rsidR="00B778A9" w:rsidRPr="00C03E8C">
        <w:rPr>
          <w:rFonts w:hint="eastAsia"/>
        </w:rPr>
        <w:t>催しを中止します</w:t>
      </w:r>
      <w:r w:rsidR="00083B04" w:rsidRPr="00C03E8C">
        <w:rPr>
          <w:rFonts w:hint="eastAsia"/>
        </w:rPr>
        <w:t>。また、</w:t>
      </w:r>
      <w:r w:rsidR="00242E8F" w:rsidRPr="00C03E8C">
        <w:rPr>
          <w:rFonts w:hint="eastAsia"/>
        </w:rPr>
        <w:t>施設内の</w:t>
      </w:r>
      <w:r w:rsidR="00083B04" w:rsidRPr="00C03E8C">
        <w:rPr>
          <w:rFonts w:hint="eastAsia"/>
        </w:rPr>
        <w:t>状況によっては震度に関わりなく</w:t>
      </w:r>
      <w:r w:rsidR="00242E8F" w:rsidRPr="00C03E8C">
        <w:rPr>
          <w:rFonts w:hint="eastAsia"/>
        </w:rPr>
        <w:t>、</w:t>
      </w:r>
      <w:r w:rsidR="00083B04" w:rsidRPr="00C03E8C">
        <w:rPr>
          <w:rFonts w:hint="eastAsia"/>
        </w:rPr>
        <w:t>一時的に催しを中断し</w:t>
      </w:r>
      <w:r w:rsidR="00242E8F" w:rsidRPr="00C03E8C">
        <w:rPr>
          <w:rFonts w:hint="eastAsia"/>
        </w:rPr>
        <w:t>センター職員が</w:t>
      </w:r>
      <w:r w:rsidR="00083B04" w:rsidRPr="00C03E8C">
        <w:rPr>
          <w:rFonts w:hint="eastAsia"/>
        </w:rPr>
        <w:t>安全確認を行</w:t>
      </w:r>
      <w:r w:rsidR="00083B04">
        <w:rPr>
          <w:rFonts w:hint="eastAsia"/>
        </w:rPr>
        <w:t>うことを了承します</w:t>
      </w:r>
      <w:r w:rsidR="00037A0E">
        <w:rPr>
          <w:rFonts w:hint="eastAsia"/>
        </w:rPr>
        <w:t>。</w:t>
      </w:r>
    </w:p>
    <w:p w14:paraId="5953982A" w14:textId="70322E26" w:rsidR="00F95D52" w:rsidRPr="00093811" w:rsidRDefault="00053B6F" w:rsidP="00AE29D8">
      <w:pPr>
        <w:pStyle w:val="af4"/>
        <w:numPr>
          <w:ilvl w:val="0"/>
          <w:numId w:val="3"/>
        </w:numPr>
        <w:ind w:leftChars="0"/>
      </w:pPr>
      <w:r>
        <w:rPr>
          <w:rFonts w:hint="eastAsia"/>
        </w:rPr>
        <w:t>③</w:t>
      </w:r>
      <w:r w:rsidR="00F95D52" w:rsidRPr="00093811">
        <w:rPr>
          <w:rFonts w:hint="eastAsia"/>
        </w:rPr>
        <w:t>南海トラフ地震臨時情報</w:t>
      </w:r>
      <w:r w:rsidR="00BF1E23" w:rsidRPr="00093811">
        <w:rPr>
          <w:rFonts w:hint="eastAsia"/>
        </w:rPr>
        <w:t>(</w:t>
      </w:r>
      <w:r w:rsidR="00F95D52" w:rsidRPr="00093811">
        <w:rPr>
          <w:rFonts w:hint="eastAsia"/>
        </w:rPr>
        <w:t>巨大地震警戒</w:t>
      </w:r>
      <w:r w:rsidR="000B1F94" w:rsidRPr="00093811">
        <w:rPr>
          <w:rFonts w:hint="eastAsia"/>
        </w:rPr>
        <w:t>)</w:t>
      </w:r>
      <w:r w:rsidR="00F95D52" w:rsidRPr="00093811">
        <w:rPr>
          <w:rFonts w:hint="eastAsia"/>
        </w:rPr>
        <w:t>が発表された場合、</w:t>
      </w:r>
      <w:r w:rsidR="000B1F94" w:rsidRPr="00093811">
        <w:rPr>
          <w:rFonts w:hint="eastAsia"/>
        </w:rPr>
        <w:t>地震発生の有無にかかわらず、</w:t>
      </w:r>
      <w:r w:rsidR="00F95D52" w:rsidRPr="00093811">
        <w:rPr>
          <w:rFonts w:hint="eastAsia"/>
        </w:rPr>
        <w:t>催しを中止</w:t>
      </w:r>
      <w:r w:rsidR="000B1F94" w:rsidRPr="00093811">
        <w:rPr>
          <w:rFonts w:hint="eastAsia"/>
        </w:rPr>
        <w:t>することを了承します。</w:t>
      </w:r>
      <w:r w:rsidR="007C592F" w:rsidRPr="00093811">
        <w:rPr>
          <w:rFonts w:hint="eastAsia"/>
        </w:rPr>
        <w:t>また、</w:t>
      </w:r>
      <w:r w:rsidR="00D60A18" w:rsidRPr="00093811">
        <w:rPr>
          <w:rFonts w:hint="eastAsia"/>
        </w:rPr>
        <w:t>地震の発生に備え、</w:t>
      </w:r>
      <w:r w:rsidR="007C592F" w:rsidRPr="00093811">
        <w:rPr>
          <w:rFonts w:hint="eastAsia"/>
        </w:rPr>
        <w:t>センターが</w:t>
      </w:r>
      <w:r w:rsidR="00F95D52" w:rsidRPr="00093811">
        <w:rPr>
          <w:rFonts w:hint="eastAsia"/>
        </w:rPr>
        <w:t>当該日</w:t>
      </w:r>
      <w:r w:rsidR="000B1F94" w:rsidRPr="00093811">
        <w:rPr>
          <w:rFonts w:hint="eastAsia"/>
        </w:rPr>
        <w:t>より</w:t>
      </w:r>
      <w:r w:rsidR="00F95D52" w:rsidRPr="00093811">
        <w:rPr>
          <w:rFonts w:hint="eastAsia"/>
        </w:rPr>
        <w:t>1</w:t>
      </w:r>
      <w:r w:rsidR="00F95D52" w:rsidRPr="00093811">
        <w:rPr>
          <w:rFonts w:hint="eastAsia"/>
        </w:rPr>
        <w:t>週間を基本として休業</w:t>
      </w:r>
      <w:r w:rsidR="00D60A18" w:rsidRPr="00093811">
        <w:rPr>
          <w:rFonts w:hint="eastAsia"/>
        </w:rPr>
        <w:t>となる</w:t>
      </w:r>
      <w:r w:rsidR="000B1F94" w:rsidRPr="00093811">
        <w:rPr>
          <w:rFonts w:hint="eastAsia"/>
        </w:rPr>
        <w:t>際には</w:t>
      </w:r>
      <w:r w:rsidR="003A275F" w:rsidRPr="00093811">
        <w:rPr>
          <w:rFonts w:hint="eastAsia"/>
        </w:rPr>
        <w:t>『三重県総合文化センター条例第２１条』に基づき、</w:t>
      </w:r>
      <w:r w:rsidR="007C592F" w:rsidRPr="00093811">
        <w:rPr>
          <w:rFonts w:hint="eastAsia"/>
        </w:rPr>
        <w:t>休業期間</w:t>
      </w:r>
      <w:r w:rsidR="00176320" w:rsidRPr="00093811">
        <w:rPr>
          <w:rFonts w:hint="eastAsia"/>
        </w:rPr>
        <w:t>中</w:t>
      </w:r>
      <w:r w:rsidR="007C592F" w:rsidRPr="00093811">
        <w:rPr>
          <w:rFonts w:hint="eastAsia"/>
        </w:rPr>
        <w:t>の予約を</w:t>
      </w:r>
      <w:r w:rsidR="003A275F" w:rsidRPr="00093811">
        <w:rPr>
          <w:rFonts w:hint="eastAsia"/>
        </w:rPr>
        <w:t>変更</w:t>
      </w:r>
      <w:r w:rsidR="007C592F" w:rsidRPr="00093811">
        <w:rPr>
          <w:rFonts w:hint="eastAsia"/>
        </w:rPr>
        <w:t>または</w:t>
      </w:r>
      <w:r w:rsidR="003A275F" w:rsidRPr="00093811">
        <w:rPr>
          <w:rFonts w:hint="eastAsia"/>
        </w:rPr>
        <w:t>キャンセル</w:t>
      </w:r>
      <w:r w:rsidR="007C592F" w:rsidRPr="00093811">
        <w:rPr>
          <w:rFonts w:hint="eastAsia"/>
        </w:rPr>
        <w:t>することを了承します。</w:t>
      </w:r>
    </w:p>
    <w:p w14:paraId="03214B72" w14:textId="4592B033" w:rsidR="00053B6F" w:rsidRDefault="00053B6F" w:rsidP="00AE29D8">
      <w:pPr>
        <w:pStyle w:val="af4"/>
        <w:numPr>
          <w:ilvl w:val="0"/>
          <w:numId w:val="3"/>
        </w:numPr>
        <w:ind w:leftChars="0"/>
      </w:pPr>
      <w:r>
        <w:rPr>
          <w:rFonts w:hint="eastAsia"/>
        </w:rPr>
        <w:t>④</w:t>
      </w:r>
      <w:r w:rsidR="008547FD">
        <w:rPr>
          <w:rFonts w:hint="eastAsia"/>
        </w:rPr>
        <w:t>高所作業</w:t>
      </w:r>
      <w:r w:rsidR="00CE167C">
        <w:rPr>
          <w:rFonts w:hint="eastAsia"/>
        </w:rPr>
        <w:t>や</w:t>
      </w:r>
      <w:r w:rsidR="008547FD">
        <w:rPr>
          <w:rFonts w:hint="eastAsia"/>
        </w:rPr>
        <w:t>高所作業周辺での作業</w:t>
      </w:r>
      <w:r w:rsidR="00A3741B">
        <w:rPr>
          <w:rFonts w:hint="eastAsia"/>
        </w:rPr>
        <w:t>等</w:t>
      </w:r>
      <w:r w:rsidR="00353E7C">
        <w:rPr>
          <w:rFonts w:hint="eastAsia"/>
        </w:rPr>
        <w:t>、危険を伴う作業</w:t>
      </w:r>
      <w:r w:rsidR="005633A5">
        <w:rPr>
          <w:rFonts w:hint="eastAsia"/>
        </w:rPr>
        <w:t>を行う際</w:t>
      </w:r>
      <w:r w:rsidR="00CE167C">
        <w:rPr>
          <w:rFonts w:hint="eastAsia"/>
        </w:rPr>
        <w:t>は</w:t>
      </w:r>
      <w:r w:rsidR="008547FD">
        <w:rPr>
          <w:rFonts w:hint="eastAsia"/>
        </w:rPr>
        <w:t>関係法令を順守し</w:t>
      </w:r>
      <w:r w:rsidR="00353E7C">
        <w:rPr>
          <w:rFonts w:hint="eastAsia"/>
        </w:rPr>
        <w:t>、主催者の責任において</w:t>
      </w:r>
      <w:r w:rsidR="002E6527">
        <w:rPr>
          <w:rFonts w:hint="eastAsia"/>
        </w:rPr>
        <w:t>保護</w:t>
      </w:r>
      <w:r w:rsidR="00353E7C">
        <w:rPr>
          <w:rFonts w:hint="eastAsia"/>
        </w:rPr>
        <w:t>帽及び墜落制止用器具の</w:t>
      </w:r>
      <w:r w:rsidR="00242E8F">
        <w:rPr>
          <w:rFonts w:hint="eastAsia"/>
        </w:rPr>
        <w:t>準備・</w:t>
      </w:r>
      <w:r w:rsidR="00353E7C">
        <w:rPr>
          <w:rFonts w:hint="eastAsia"/>
        </w:rPr>
        <w:t>着用</w:t>
      </w:r>
      <w:r w:rsidR="00A3741B">
        <w:rPr>
          <w:rFonts w:hint="eastAsia"/>
        </w:rPr>
        <w:t>等、</w:t>
      </w:r>
      <w:r w:rsidR="00353E7C">
        <w:rPr>
          <w:rFonts w:hint="eastAsia"/>
        </w:rPr>
        <w:t>必要な措置を講じます</w:t>
      </w:r>
      <w:r w:rsidR="008547FD">
        <w:rPr>
          <w:rFonts w:hint="eastAsia"/>
        </w:rPr>
        <w:t>。</w:t>
      </w:r>
    </w:p>
    <w:p w14:paraId="0BBA4F26" w14:textId="099CAA0E" w:rsidR="009E2F78" w:rsidRPr="009E2F78" w:rsidRDefault="00053B6F" w:rsidP="00AE29D8">
      <w:pPr>
        <w:pStyle w:val="af4"/>
        <w:numPr>
          <w:ilvl w:val="0"/>
          <w:numId w:val="3"/>
        </w:numPr>
        <w:ind w:leftChars="0"/>
      </w:pPr>
      <w:r>
        <w:rPr>
          <w:rFonts w:hint="eastAsia"/>
        </w:rPr>
        <w:t>⑤</w:t>
      </w:r>
      <w:r w:rsidR="009E2F78" w:rsidRPr="009E2F78">
        <w:rPr>
          <w:rFonts w:hint="eastAsia"/>
        </w:rPr>
        <w:t>主催者又は来場者が備品及び施設の破損、汚損、紛失をした場合は、主催者の責任において原状復帰あるいは実費を弁償します。</w:t>
      </w:r>
    </w:p>
    <w:p w14:paraId="057B0D6B" w14:textId="475B1FBD" w:rsidR="008547FD" w:rsidRPr="00353E7C" w:rsidRDefault="008547FD" w:rsidP="008547FD"/>
    <w:p w14:paraId="21AB879C" w14:textId="75A1CD93" w:rsidR="00D96B54" w:rsidRDefault="008A2AB8" w:rsidP="00053B6F">
      <w:pPr>
        <w:ind w:firstLine="210"/>
        <w:rPr>
          <w:u w:val="single"/>
        </w:rPr>
      </w:pPr>
      <w:r>
        <w:rPr>
          <w:rFonts w:hint="eastAsia"/>
        </w:rPr>
        <w:t>１　　　催</w:t>
      </w:r>
      <w:r w:rsidR="00915636">
        <w:rPr>
          <w:rFonts w:hint="eastAsia"/>
        </w:rPr>
        <w:t xml:space="preserve"> </w:t>
      </w:r>
      <w:r>
        <w:rPr>
          <w:rFonts w:hint="eastAsia"/>
        </w:rPr>
        <w:t>物</w:t>
      </w:r>
      <w:r w:rsidR="00915636">
        <w:rPr>
          <w:rFonts w:hint="eastAsia"/>
        </w:rPr>
        <w:t xml:space="preserve"> </w:t>
      </w:r>
      <w:r w:rsidR="003A1C59">
        <w:rPr>
          <w:rFonts w:hint="eastAsia"/>
        </w:rPr>
        <w:t>名</w:t>
      </w:r>
      <w:r w:rsidR="00915636">
        <w:rPr>
          <w:rFonts w:hint="eastAsia"/>
        </w:rPr>
        <w:t xml:space="preserve"> </w:t>
      </w:r>
      <w:r w:rsidR="003A1C59">
        <w:rPr>
          <w:rFonts w:hint="eastAsia"/>
        </w:rPr>
        <w:t>称</w:t>
      </w:r>
      <w:r w:rsidR="00053B6F">
        <w:rPr>
          <w:rFonts w:hint="eastAsia"/>
        </w:rPr>
        <w:t xml:space="preserve">　　　</w:t>
      </w:r>
      <w:r w:rsidR="00053B6F" w:rsidRPr="00053B6F">
        <w:rPr>
          <w:rFonts w:hint="eastAsia"/>
          <w:u w:val="single"/>
        </w:rPr>
        <w:t xml:space="preserve">　　　　　　　　　　　　　　　　　　　　　　　　　　</w:t>
      </w:r>
    </w:p>
    <w:p w14:paraId="5B5866D4" w14:textId="77777777" w:rsidR="00053B6F" w:rsidRPr="00053B6F" w:rsidRDefault="00053B6F" w:rsidP="00053B6F">
      <w:pPr>
        <w:ind w:firstLine="210"/>
        <w:rPr>
          <w:u w:val="single"/>
        </w:rPr>
      </w:pPr>
    </w:p>
    <w:p w14:paraId="4C7E1CF9" w14:textId="635DAA59" w:rsidR="00D61EB3" w:rsidRPr="00D61EB3" w:rsidRDefault="003A1C59">
      <w:pPr>
        <w:ind w:firstLine="210"/>
        <w:rPr>
          <w:sz w:val="20"/>
        </w:rPr>
      </w:pPr>
      <w:r>
        <w:rPr>
          <w:rFonts w:hint="eastAsia"/>
        </w:rPr>
        <w:t xml:space="preserve">２　　　</w:t>
      </w:r>
      <w:r w:rsidR="00B778A9">
        <w:rPr>
          <w:rFonts w:hint="eastAsia"/>
        </w:rPr>
        <w:t xml:space="preserve">会　　場　　　</w:t>
      </w:r>
      <w:r w:rsidR="00FA0D72">
        <w:rPr>
          <w:rFonts w:hint="eastAsia"/>
        </w:rPr>
        <w:t xml:space="preserve">　　</w:t>
      </w:r>
      <w:r w:rsidR="00FA0D72" w:rsidRPr="00D61EB3">
        <w:rPr>
          <w:rFonts w:hint="eastAsia"/>
          <w:sz w:val="20"/>
        </w:rPr>
        <w:t>大ホール</w:t>
      </w:r>
      <w:r w:rsidR="00FA0D72" w:rsidRPr="00D61EB3">
        <w:rPr>
          <w:rFonts w:hint="eastAsia"/>
          <w:sz w:val="20"/>
        </w:rPr>
        <w:t xml:space="preserve"> </w:t>
      </w:r>
      <w:r w:rsidR="00FA0D72" w:rsidRPr="00D61EB3">
        <w:rPr>
          <w:rFonts w:hint="eastAsia"/>
          <w:sz w:val="20"/>
        </w:rPr>
        <w:t>・</w:t>
      </w:r>
      <w:r w:rsidR="00FA0D72" w:rsidRPr="00D61EB3">
        <w:rPr>
          <w:rFonts w:hint="eastAsia"/>
          <w:sz w:val="20"/>
        </w:rPr>
        <w:t xml:space="preserve"> </w:t>
      </w:r>
      <w:r w:rsidR="00FA0D72" w:rsidRPr="00D61EB3">
        <w:rPr>
          <w:rFonts w:hint="eastAsia"/>
          <w:sz w:val="20"/>
        </w:rPr>
        <w:t>中ホール</w:t>
      </w:r>
      <w:r w:rsidR="00FA0D72" w:rsidRPr="00D61EB3">
        <w:rPr>
          <w:rFonts w:hint="eastAsia"/>
          <w:sz w:val="20"/>
        </w:rPr>
        <w:t xml:space="preserve"> </w:t>
      </w:r>
      <w:r w:rsidR="00FA0D72" w:rsidRPr="00D61EB3">
        <w:rPr>
          <w:rFonts w:hint="eastAsia"/>
          <w:sz w:val="20"/>
        </w:rPr>
        <w:t>・</w:t>
      </w:r>
      <w:r w:rsidR="00FA0D72" w:rsidRPr="00D61EB3">
        <w:rPr>
          <w:rFonts w:hint="eastAsia"/>
          <w:sz w:val="20"/>
        </w:rPr>
        <w:t xml:space="preserve"> </w:t>
      </w:r>
      <w:r w:rsidR="00FA0D72" w:rsidRPr="00D61EB3">
        <w:rPr>
          <w:rFonts w:hint="eastAsia"/>
          <w:sz w:val="20"/>
        </w:rPr>
        <w:t>小ホール</w:t>
      </w:r>
      <w:r w:rsidR="00FA0D72" w:rsidRPr="00D61EB3">
        <w:rPr>
          <w:rFonts w:hint="eastAsia"/>
          <w:sz w:val="20"/>
        </w:rPr>
        <w:t xml:space="preserve"> </w:t>
      </w:r>
      <w:r w:rsidR="00FA0D72" w:rsidRPr="00D61EB3">
        <w:rPr>
          <w:rFonts w:hint="eastAsia"/>
          <w:sz w:val="20"/>
        </w:rPr>
        <w:t>・</w:t>
      </w:r>
      <w:r w:rsidR="00FA0D72" w:rsidRPr="00D61EB3">
        <w:rPr>
          <w:rFonts w:hint="eastAsia"/>
          <w:sz w:val="20"/>
        </w:rPr>
        <w:t xml:space="preserve"> </w:t>
      </w:r>
      <w:r w:rsidR="00FA0D72" w:rsidRPr="00D61EB3">
        <w:rPr>
          <w:rFonts w:hint="eastAsia"/>
          <w:sz w:val="20"/>
        </w:rPr>
        <w:t>多目的ホール</w:t>
      </w:r>
    </w:p>
    <w:p w14:paraId="7F3A10E1" w14:textId="58FF9AE9" w:rsidR="003A1C59" w:rsidRPr="00053B6F" w:rsidRDefault="00053B6F" w:rsidP="00053B6F">
      <w:pPr>
        <w:rPr>
          <w:sz w:val="20"/>
        </w:rPr>
      </w:pPr>
      <w:r>
        <w:rPr>
          <w:rFonts w:hint="eastAsia"/>
          <w:sz w:val="20"/>
        </w:rPr>
        <w:t xml:space="preserve">　　　　</w:t>
      </w:r>
      <w:r w:rsidR="00BD07C1">
        <w:rPr>
          <w:rFonts w:hint="eastAsia"/>
          <w:sz w:val="20"/>
        </w:rPr>
        <w:t xml:space="preserve"> </w:t>
      </w:r>
      <w:r>
        <w:rPr>
          <w:rFonts w:hint="eastAsia"/>
        </w:rPr>
        <w:t xml:space="preserve">（○をつける）　　　　　　　</w:t>
      </w:r>
      <w:r w:rsidR="00D61EB3" w:rsidRPr="00D61EB3">
        <w:rPr>
          <w:rFonts w:hint="eastAsia"/>
          <w:sz w:val="20"/>
        </w:rPr>
        <w:t>第１ギャラリー・第２ギャラリー</w:t>
      </w:r>
      <w:r w:rsidR="00D46DC1">
        <w:rPr>
          <w:rFonts w:hint="eastAsia"/>
        </w:rPr>
        <w:t xml:space="preserve"> </w:t>
      </w:r>
    </w:p>
    <w:p w14:paraId="71A67176" w14:textId="13D3EDBE" w:rsidR="00D96B54" w:rsidRDefault="00D96B54" w:rsidP="001C42F4"/>
    <w:p w14:paraId="195BA119" w14:textId="0C3B2CFD" w:rsidR="005C10CB" w:rsidRDefault="003A1C59" w:rsidP="005C10CB">
      <w:pPr>
        <w:ind w:firstLine="210"/>
      </w:pPr>
      <w:r>
        <w:rPr>
          <w:rFonts w:hint="eastAsia"/>
        </w:rPr>
        <w:t>３　　　催</w:t>
      </w:r>
      <w:r w:rsidR="008A2AB8">
        <w:rPr>
          <w:rFonts w:hint="eastAsia"/>
        </w:rPr>
        <w:t>物開催</w:t>
      </w:r>
      <w:r>
        <w:rPr>
          <w:rFonts w:hint="eastAsia"/>
        </w:rPr>
        <w:t xml:space="preserve">期間　</w:t>
      </w:r>
      <w:r w:rsidR="00EB3B5D">
        <w:rPr>
          <w:rFonts w:hint="eastAsia"/>
        </w:rPr>
        <w:t xml:space="preserve">　　</w:t>
      </w:r>
      <w:r w:rsidR="002A4193">
        <w:rPr>
          <w:rFonts w:hint="eastAsia"/>
        </w:rPr>
        <w:t>２０</w:t>
      </w:r>
      <w:r>
        <w:rPr>
          <w:rFonts w:hint="eastAsia"/>
        </w:rPr>
        <w:t xml:space="preserve">　</w:t>
      </w:r>
      <w:r w:rsidR="00D46DC1">
        <w:rPr>
          <w:rFonts w:hint="eastAsia"/>
        </w:rPr>
        <w:t xml:space="preserve">　</w:t>
      </w:r>
      <w:r>
        <w:rPr>
          <w:rFonts w:hint="eastAsia"/>
        </w:rPr>
        <w:t xml:space="preserve">　年　　月　　日</w:t>
      </w:r>
      <w:r w:rsidR="00F6018E">
        <w:rPr>
          <w:rFonts w:hint="eastAsia"/>
        </w:rPr>
        <w:t>（　　）</w:t>
      </w:r>
      <w:r w:rsidR="005C10CB">
        <w:rPr>
          <w:rFonts w:hint="eastAsia"/>
        </w:rPr>
        <w:t xml:space="preserve">　～　　月　　日</w:t>
      </w:r>
      <w:r w:rsidR="00F6018E">
        <w:rPr>
          <w:rFonts w:hint="eastAsia"/>
        </w:rPr>
        <w:t>（　　）</w:t>
      </w:r>
    </w:p>
    <w:p w14:paraId="1120783E" w14:textId="566FC86A" w:rsidR="003A1C59" w:rsidRDefault="003A1C59" w:rsidP="00543136">
      <w:pPr>
        <w:ind w:firstLine="210"/>
      </w:pPr>
      <w:r>
        <w:rPr>
          <w:rFonts w:hint="eastAsia"/>
        </w:rPr>
        <w:t xml:space="preserve">　　　　　　　　　　　　　　　　　　　　　　　　　　　　　　　　　　　　　　　</w:t>
      </w:r>
    </w:p>
    <w:p w14:paraId="285557E0" w14:textId="51A3F714" w:rsidR="00543136" w:rsidRDefault="00543136" w:rsidP="00543136">
      <w:pPr>
        <w:ind w:firstLine="210"/>
      </w:pPr>
    </w:p>
    <w:p w14:paraId="25B19900" w14:textId="58BFEC64" w:rsidR="00662AD9" w:rsidRPr="00C03E8C" w:rsidRDefault="001C42F4">
      <w:pPr>
        <w:pStyle w:val="a4"/>
        <w:wordWrap w:val="0"/>
        <w:jc w:val="both"/>
      </w:pPr>
      <w:r w:rsidRPr="00C03E8C">
        <w:rPr>
          <w:rFonts w:hint="eastAsia"/>
        </w:rPr>
        <w:t xml:space="preserve">　４　　　</w:t>
      </w:r>
      <w:r w:rsidR="00FF15B8" w:rsidRPr="00C03E8C">
        <w:rPr>
          <w:rFonts w:hint="eastAsia"/>
        </w:rPr>
        <w:t>当日責任者</w:t>
      </w:r>
      <w:r w:rsidR="00B778A9" w:rsidRPr="00C03E8C">
        <w:rPr>
          <w:rFonts w:hint="eastAsia"/>
        </w:rPr>
        <w:t>氏</w:t>
      </w:r>
      <w:r w:rsidR="00F6018E" w:rsidRPr="00C03E8C">
        <w:rPr>
          <w:rFonts w:hint="eastAsia"/>
        </w:rPr>
        <w:t>名</w:t>
      </w:r>
      <w:r w:rsidR="00543136" w:rsidRPr="00C03E8C">
        <w:rPr>
          <w:rFonts w:hint="eastAsia"/>
        </w:rPr>
        <w:t xml:space="preserve"> </w:t>
      </w:r>
      <w:r w:rsidR="00EE0995" w:rsidRPr="00C03E8C">
        <w:rPr>
          <w:rFonts w:hint="eastAsia"/>
          <w:u w:val="single"/>
        </w:rPr>
        <w:t>【舞台</w:t>
      </w:r>
      <w:r w:rsidR="007D6E2F">
        <w:rPr>
          <w:rFonts w:hint="eastAsia"/>
          <w:u w:val="single"/>
        </w:rPr>
        <w:t>・楽屋</w:t>
      </w:r>
      <w:r w:rsidR="00EE0995" w:rsidRPr="00C03E8C">
        <w:rPr>
          <w:rFonts w:hint="eastAsia"/>
          <w:u w:val="single"/>
        </w:rPr>
        <w:t xml:space="preserve">】　</w:t>
      </w:r>
      <w:r w:rsidR="007D6E2F">
        <w:rPr>
          <w:rFonts w:hint="eastAsia"/>
          <w:u w:val="single"/>
        </w:rPr>
        <w:t xml:space="preserve">　</w:t>
      </w:r>
      <w:r w:rsidR="00F6018E" w:rsidRPr="00C03E8C">
        <w:rPr>
          <w:rFonts w:hint="eastAsia"/>
          <w:u w:val="single"/>
        </w:rPr>
        <w:t xml:space="preserve">　　　　</w:t>
      </w:r>
      <w:r w:rsidR="00543136" w:rsidRPr="00C03E8C">
        <w:rPr>
          <w:rFonts w:hint="eastAsia"/>
          <w:u w:val="single"/>
        </w:rPr>
        <w:t xml:space="preserve">　　　</w:t>
      </w:r>
      <w:r w:rsidR="00601C75" w:rsidRPr="00C03E8C">
        <w:rPr>
          <w:rFonts w:hint="eastAsia"/>
        </w:rPr>
        <w:t xml:space="preserve">　</w:t>
      </w:r>
      <w:r w:rsidR="00F6018E" w:rsidRPr="00C03E8C">
        <w:rPr>
          <w:rFonts w:hint="eastAsia"/>
          <w:u w:val="single"/>
        </w:rPr>
        <w:t>携帯℡</w:t>
      </w:r>
      <w:r w:rsidR="00601C75" w:rsidRPr="00C03E8C">
        <w:rPr>
          <w:rFonts w:hint="eastAsia"/>
          <w:u w:val="single"/>
        </w:rPr>
        <w:t xml:space="preserve">　</w:t>
      </w:r>
      <w:r w:rsidR="00F6018E" w:rsidRPr="00C03E8C">
        <w:rPr>
          <w:rFonts w:hint="eastAsia"/>
          <w:u w:val="single"/>
        </w:rPr>
        <w:t xml:space="preserve">　　</w:t>
      </w:r>
      <w:r w:rsidR="00601C75" w:rsidRPr="00C03E8C">
        <w:rPr>
          <w:rFonts w:hint="eastAsia"/>
          <w:u w:val="single"/>
        </w:rPr>
        <w:t xml:space="preserve">　　　　</w:t>
      </w:r>
      <w:r w:rsidR="00B76220" w:rsidRPr="00C03E8C">
        <w:rPr>
          <w:rFonts w:hint="eastAsia"/>
          <w:u w:val="single"/>
        </w:rPr>
        <w:t xml:space="preserve">　</w:t>
      </w:r>
    </w:p>
    <w:p w14:paraId="038014F4" w14:textId="03D375BE" w:rsidR="00543136" w:rsidRPr="00C03E8C" w:rsidRDefault="00543136" w:rsidP="00543136">
      <w:pPr>
        <w:pStyle w:val="a4"/>
        <w:wordWrap w:val="0"/>
        <w:jc w:val="both"/>
      </w:pPr>
    </w:p>
    <w:p w14:paraId="4A959BA1" w14:textId="7E7248A8" w:rsidR="00B76220" w:rsidRPr="00C03E8C" w:rsidRDefault="00543136" w:rsidP="00B76220">
      <w:pPr>
        <w:pStyle w:val="a4"/>
        <w:wordWrap w:val="0"/>
        <w:ind w:firstLineChars="1150" w:firstLine="2415"/>
        <w:jc w:val="both"/>
        <w:rPr>
          <w:u w:val="single"/>
        </w:rPr>
      </w:pPr>
      <w:r w:rsidRPr="00C03E8C">
        <w:rPr>
          <w:rFonts w:hint="eastAsia"/>
        </w:rPr>
        <w:t xml:space="preserve">　</w:t>
      </w:r>
      <w:r w:rsidR="00EE0995" w:rsidRPr="00C03E8C">
        <w:rPr>
          <w:rFonts w:hint="eastAsia"/>
          <w:u w:val="single"/>
        </w:rPr>
        <w:t>【</w:t>
      </w:r>
      <w:r w:rsidR="006C25D6" w:rsidRPr="00C03E8C">
        <w:rPr>
          <w:rFonts w:hint="eastAsia"/>
          <w:u w:val="single"/>
        </w:rPr>
        <w:t>ロビー周辺</w:t>
      </w:r>
      <w:r w:rsidR="00EE0995" w:rsidRPr="00C03E8C">
        <w:rPr>
          <w:rFonts w:hint="eastAsia"/>
          <w:u w:val="single"/>
        </w:rPr>
        <w:t>】</w:t>
      </w:r>
      <w:r w:rsidR="00093811" w:rsidRPr="00C03E8C">
        <w:rPr>
          <w:rFonts w:hint="eastAsia"/>
          <w:u w:val="single"/>
        </w:rPr>
        <w:t xml:space="preserve">　</w:t>
      </w:r>
      <w:r w:rsidR="00EE0995" w:rsidRPr="00C03E8C">
        <w:rPr>
          <w:rFonts w:hint="eastAsia"/>
          <w:u w:val="single"/>
        </w:rPr>
        <w:t xml:space="preserve">　</w:t>
      </w:r>
      <w:r w:rsidR="00093811" w:rsidRPr="00C03E8C">
        <w:rPr>
          <w:rFonts w:hint="eastAsia"/>
          <w:u w:val="single"/>
        </w:rPr>
        <w:t xml:space="preserve">　　</w:t>
      </w:r>
      <w:r w:rsidRPr="00C03E8C">
        <w:rPr>
          <w:rFonts w:hint="eastAsia"/>
          <w:u w:val="single"/>
        </w:rPr>
        <w:t xml:space="preserve">　　</w:t>
      </w:r>
      <w:r w:rsidRPr="00C03E8C">
        <w:rPr>
          <w:rFonts w:hint="eastAsia"/>
          <w:u w:val="single"/>
        </w:rPr>
        <w:t xml:space="preserve"> </w:t>
      </w:r>
      <w:r w:rsidRPr="00C03E8C">
        <w:rPr>
          <w:u w:val="single"/>
        </w:rPr>
        <w:t xml:space="preserve">   </w:t>
      </w:r>
      <w:r w:rsidR="006C25D6" w:rsidRPr="00C03E8C">
        <w:rPr>
          <w:rFonts w:hint="eastAsia"/>
          <w:u w:val="single"/>
        </w:rPr>
        <w:t xml:space="preserve">　</w:t>
      </w:r>
      <w:r w:rsidR="006C25D6" w:rsidRPr="00C03E8C">
        <w:rPr>
          <w:rFonts w:hint="eastAsia"/>
          <w:u w:val="single"/>
        </w:rPr>
        <w:t xml:space="preserve"> </w:t>
      </w:r>
      <w:r w:rsidRPr="00C03E8C">
        <w:rPr>
          <w:rFonts w:hint="eastAsia"/>
          <w:sz w:val="18"/>
          <w:szCs w:val="16"/>
          <w:u w:val="single"/>
        </w:rPr>
        <w:t>※大中ホールは記入必須</w:t>
      </w:r>
    </w:p>
    <w:p w14:paraId="4445D410" w14:textId="758A5119" w:rsidR="00AE29D8" w:rsidRDefault="00865C0F" w:rsidP="00B76220">
      <w:pPr>
        <w:pStyle w:val="a4"/>
        <w:wordWrap w:val="0"/>
        <w:ind w:firstLineChars="300" w:firstLine="630"/>
        <w:jc w:val="both"/>
      </w:pPr>
      <w:r>
        <w:rPr>
          <w:rFonts w:hint="eastAsia"/>
          <w:noProof/>
        </w:rPr>
        <mc:AlternateContent>
          <mc:Choice Requires="wps">
            <w:drawing>
              <wp:anchor distT="0" distB="0" distL="114300" distR="114300" simplePos="0" relativeHeight="251658240" behindDoc="0" locked="0" layoutInCell="1" allowOverlap="1" wp14:anchorId="318730FF" wp14:editId="241E991C">
                <wp:simplePos x="0" y="0"/>
                <wp:positionH relativeFrom="column">
                  <wp:posOffset>5443220</wp:posOffset>
                </wp:positionH>
                <wp:positionV relativeFrom="paragraph">
                  <wp:posOffset>192405</wp:posOffset>
                </wp:positionV>
                <wp:extent cx="514350" cy="223520"/>
                <wp:effectExtent l="0" t="0" r="0" b="5080"/>
                <wp:wrapNone/>
                <wp:docPr id="14516526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CE8D" w14:textId="77777777" w:rsidR="00347E99" w:rsidRPr="00347E99" w:rsidRDefault="00347E99">
                            <w:pPr>
                              <w:rPr>
                                <w:sz w:val="12"/>
                                <w:szCs w:val="12"/>
                              </w:rPr>
                            </w:pPr>
                            <w:r w:rsidRPr="00347E99">
                              <w:rPr>
                                <w:rFonts w:hint="eastAsia"/>
                                <w:sz w:val="12"/>
                                <w:szCs w:val="12"/>
                              </w:rPr>
                              <w:t>担</w:t>
                            </w:r>
                            <w:r>
                              <w:rPr>
                                <w:rFonts w:hint="eastAsia"/>
                                <w:sz w:val="12"/>
                                <w:szCs w:val="12"/>
                              </w:rPr>
                              <w:t xml:space="preserve"> </w:t>
                            </w:r>
                            <w:r w:rsidRPr="00347E99">
                              <w:rPr>
                                <w:rFonts w:hint="eastAsia"/>
                                <w:sz w:val="12"/>
                                <w:szCs w:val="12"/>
                              </w:rPr>
                              <w:t>当</w:t>
                            </w:r>
                            <w:r>
                              <w:rPr>
                                <w:rFonts w:hint="eastAsia"/>
                                <w:sz w:val="12"/>
                                <w:szCs w:val="12"/>
                              </w:rPr>
                              <w:t xml:space="preserve"> </w:t>
                            </w:r>
                            <w:r w:rsidRPr="00347E99">
                              <w:rPr>
                                <w:rFonts w:hint="eastAsia"/>
                                <w:sz w:val="12"/>
                                <w:szCs w:val="12"/>
                              </w:rPr>
                              <w:t>者</w:t>
                            </w:r>
                          </w:p>
                        </w:txbxContent>
                      </wps:txbx>
                      <wps:bodyPr rot="0" vert="horz" wrap="square" lIns="74295" tIns="8890" rIns="74295" bIns="8890" anchor="t" anchorCtr="0" upright="1">
                        <a:noAutofit/>
                      </wps:bodyPr>
                    </wps:wsp>
                  </a:graphicData>
                </a:graphic>
              </wp:anchor>
            </w:drawing>
          </mc:Choice>
          <mc:Fallback>
            <w:pict>
              <v:rect w14:anchorId="318730FF" id="Rectangle 8" o:spid="_x0000_s1026" style="position:absolute;left:0;text-align:left;margin-left:428.6pt;margin-top:15.15pt;width:40.5pt;height:17.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" filled="f" stroked="f">
                <v:textbox inset="5.85pt,.7pt,5.85pt,.7pt">
                  <w:txbxContent>
                    <w:p w14:paraId="46EACE8D" w14:textId="77777777" w:rsidR="00347E99" w:rsidRPr="00347E99" w:rsidRDefault="00347E99">
                      <w:pPr>
                        <w:rPr>
                          <w:sz w:val="12"/>
                          <w:szCs w:val="12"/>
                        </w:rPr>
                      </w:pPr>
                      <w:r w:rsidRPr="00347E99">
                        <w:rPr>
                          <w:rFonts w:hint="eastAsia"/>
                          <w:sz w:val="12"/>
                          <w:szCs w:val="12"/>
                        </w:rPr>
                        <w:t>担</w:t>
                      </w:r>
                      <w:r>
                        <w:rPr>
                          <w:rFonts w:hint="eastAsia"/>
                          <w:sz w:val="12"/>
                          <w:szCs w:val="12"/>
                        </w:rPr>
                        <w:t xml:space="preserve"> </w:t>
                      </w:r>
                      <w:r w:rsidRPr="00347E99">
                        <w:rPr>
                          <w:rFonts w:hint="eastAsia"/>
                          <w:sz w:val="12"/>
                          <w:szCs w:val="12"/>
                        </w:rPr>
                        <w:t>当</w:t>
                      </w:r>
                      <w:r>
                        <w:rPr>
                          <w:rFonts w:hint="eastAsia"/>
                          <w:sz w:val="12"/>
                          <w:szCs w:val="12"/>
                        </w:rPr>
                        <w:t xml:space="preserve"> </w:t>
                      </w:r>
                      <w:r w:rsidRPr="00347E99">
                        <w:rPr>
                          <w:rFonts w:hint="eastAsia"/>
                          <w:sz w:val="12"/>
                          <w:szCs w:val="12"/>
                        </w:rPr>
                        <w:t>者</w:t>
                      </w:r>
                    </w:p>
                  </w:txbxContent>
                </v:textbox>
              </v:rect>
            </w:pict>
          </mc:Fallback>
        </mc:AlternateContent>
      </w:r>
    </w:p>
    <w:p w14:paraId="50C8024A" w14:textId="2D84445D" w:rsidR="00093811" w:rsidRDefault="00865C0F" w:rsidP="00B76220">
      <w:pPr>
        <w:pStyle w:val="a4"/>
        <w:wordWrap w:val="0"/>
        <w:ind w:firstLineChars="300" w:firstLine="630"/>
        <w:jc w:val="both"/>
      </w:pPr>
      <w:r w:rsidRPr="00C03E8C">
        <w:rPr>
          <w:rFonts w:hint="eastAsia"/>
          <w:noProof/>
          <w:u w:val="single"/>
        </w:rPr>
        <mc:AlternateContent>
          <mc:Choice Requires="wps">
            <w:drawing>
              <wp:anchor distT="0" distB="0" distL="114300" distR="114300" simplePos="0" relativeHeight="251660288" behindDoc="0" locked="0" layoutInCell="1" allowOverlap="1" wp14:anchorId="7C4EC3D7" wp14:editId="4F00CFC6">
                <wp:simplePos x="0" y="0"/>
                <wp:positionH relativeFrom="column">
                  <wp:posOffset>5339715</wp:posOffset>
                </wp:positionH>
                <wp:positionV relativeFrom="paragraph">
                  <wp:posOffset>185420</wp:posOffset>
                </wp:positionV>
                <wp:extent cx="6667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6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2B9028" id="直線コネクタ 5"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45pt,14.6pt" to="472.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KEsQEAANMDAAAOAAAAZHJzL2Uyb0RvYy54bWysU01v2zAMvQ/ofxB0X+QUWD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57216" behindDoc="0" locked="0" layoutInCell="1" allowOverlap="1" wp14:anchorId="4C03F8FA" wp14:editId="381ACBFA">
                <wp:simplePos x="0" y="0"/>
                <wp:positionH relativeFrom="column">
                  <wp:posOffset>5338445</wp:posOffset>
                </wp:positionH>
                <wp:positionV relativeFrom="paragraph">
                  <wp:posOffset>29210</wp:posOffset>
                </wp:positionV>
                <wp:extent cx="666750" cy="695325"/>
                <wp:effectExtent l="0" t="0" r="19050" b="28575"/>
                <wp:wrapNone/>
                <wp:docPr id="8223293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9532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rect w14:anchorId="1111F986" id="Rectangle 6" o:spid="_x0000_s1026" style="position:absolute;left:0;text-align:left;margin-left:420.35pt;margin-top:2.3pt;width:52.5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" strokeweight=".5pt">
                <v:textbox inset="5.85pt,.7pt,5.85pt,.7pt"/>
              </v:rect>
            </w:pict>
          </mc:Fallback>
        </mc:AlternateContent>
      </w:r>
      <w:r w:rsidR="009D5D11">
        <w:rPr>
          <w:rFonts w:hint="eastAsia"/>
        </w:rPr>
        <w:t>□</w:t>
      </w:r>
      <w:r w:rsidR="00B76220" w:rsidRPr="00C03E8C">
        <w:rPr>
          <w:rFonts w:hint="eastAsia"/>
        </w:rPr>
        <w:t>（ホールのみ）</w:t>
      </w:r>
      <w:r w:rsidR="00543136" w:rsidRPr="00C03E8C">
        <w:rPr>
          <w:rFonts w:hint="eastAsia"/>
        </w:rPr>
        <w:t>緊急時は</w:t>
      </w:r>
      <w:r w:rsidR="00AE29D8">
        <w:rPr>
          <w:rFonts w:hint="eastAsia"/>
        </w:rPr>
        <w:t>、</w:t>
      </w:r>
      <w:r w:rsidR="00B76220" w:rsidRPr="00C03E8C">
        <w:rPr>
          <w:rFonts w:hint="eastAsia"/>
        </w:rPr>
        <w:t>各</w:t>
      </w:r>
      <w:r w:rsidR="00543136" w:rsidRPr="00C03E8C">
        <w:rPr>
          <w:rFonts w:hint="eastAsia"/>
        </w:rPr>
        <w:t>ホール</w:t>
      </w:r>
      <w:r w:rsidR="00B76220" w:rsidRPr="00C03E8C">
        <w:rPr>
          <w:rFonts w:hint="eastAsia"/>
        </w:rPr>
        <w:t>の</w:t>
      </w:r>
      <w:r w:rsidR="00543136" w:rsidRPr="00C03E8C">
        <w:rPr>
          <w:rFonts w:hint="eastAsia"/>
        </w:rPr>
        <w:t>舞台下手袖</w:t>
      </w:r>
      <w:r w:rsidR="00B76220" w:rsidRPr="00C03E8C">
        <w:rPr>
          <w:rFonts w:hint="eastAsia"/>
        </w:rPr>
        <w:t>にお集まりください。</w:t>
      </w:r>
    </w:p>
    <w:p w14:paraId="64F7448E" w14:textId="66322A0E" w:rsidR="00AE29D8" w:rsidRPr="00220912" w:rsidRDefault="00AE29D8" w:rsidP="00AE29D8">
      <w:pPr>
        <w:pStyle w:val="a4"/>
        <w:wordWrap w:val="0"/>
        <w:ind w:firstLineChars="1100" w:firstLine="2310"/>
        <w:jc w:val="both"/>
      </w:pPr>
      <w:r w:rsidRPr="00220912">
        <w:rPr>
          <w:rFonts w:hint="eastAsia"/>
        </w:rPr>
        <w:t>入場者数１００名につき、１名の避難誘導員の配置を推奨して</w:t>
      </w:r>
    </w:p>
    <w:p w14:paraId="496E4690" w14:textId="56DFDB92" w:rsidR="00AE29D8" w:rsidRPr="00220912" w:rsidRDefault="00AE29D8" w:rsidP="00AE29D8">
      <w:pPr>
        <w:pStyle w:val="a4"/>
        <w:wordWrap w:val="0"/>
        <w:ind w:firstLineChars="1100" w:firstLine="2310"/>
        <w:jc w:val="both"/>
        <w:rPr>
          <w:u w:val="single"/>
        </w:rPr>
      </w:pPr>
      <w:r w:rsidRPr="00220912">
        <w:rPr>
          <w:rFonts w:hint="eastAsia"/>
        </w:rPr>
        <w:t>います。</w:t>
      </w:r>
    </w:p>
    <w:p w14:paraId="22CB6B76" w14:textId="4806CC31" w:rsidR="00CD7C2F" w:rsidRPr="00220912" w:rsidRDefault="00F9581A" w:rsidP="00093811">
      <w:pPr>
        <w:pStyle w:val="a4"/>
        <w:ind w:rightChars="-236" w:right="-496"/>
        <w:rPr>
          <w:sz w:val="16"/>
        </w:rPr>
      </w:pPr>
      <w:r w:rsidRPr="00220912">
        <w:rPr>
          <w:rFonts w:hint="eastAsia"/>
          <w:noProof/>
          <w:sz w:val="16"/>
        </w:rPr>
        <mc:AlternateContent>
          <mc:Choice Requires="wps">
            <w:drawing>
              <wp:anchor distT="0" distB="0" distL="114300" distR="114300" simplePos="0" relativeHeight="251659264" behindDoc="0" locked="0" layoutInCell="1" allowOverlap="1" wp14:anchorId="4107FBBB" wp14:editId="393E948B">
                <wp:simplePos x="0" y="0"/>
                <wp:positionH relativeFrom="column">
                  <wp:posOffset>-5080</wp:posOffset>
                </wp:positionH>
                <wp:positionV relativeFrom="paragraph">
                  <wp:posOffset>187325</wp:posOffset>
                </wp:positionV>
                <wp:extent cx="2619375" cy="276225"/>
                <wp:effectExtent l="0" t="0" r="0"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5672" w14:textId="3F7C832D" w:rsidR="00662AD9" w:rsidRPr="00662AD9" w:rsidRDefault="00662AD9">
                            <w:pPr>
                              <w:rPr>
                                <w:sz w:val="18"/>
                                <w:szCs w:val="18"/>
                              </w:rPr>
                            </w:pPr>
                            <w:r w:rsidRPr="00662AD9">
                              <w:rPr>
                                <w:rFonts w:hint="eastAsia"/>
                                <w:sz w:val="18"/>
                                <w:szCs w:val="18"/>
                              </w:rPr>
                              <w:t>（担当者→</w:t>
                            </w:r>
                            <w:r w:rsidR="00F9581A" w:rsidRPr="00460FC5">
                              <w:rPr>
                                <w:rFonts w:hint="eastAsia"/>
                                <w:sz w:val="18"/>
                                <w:szCs w:val="18"/>
                              </w:rPr>
                              <w:t>コピーを主催者へ→</w:t>
                            </w:r>
                            <w:r w:rsidRPr="00662AD9">
                              <w:rPr>
                                <w:rFonts w:hint="eastAsia"/>
                                <w:sz w:val="18"/>
                                <w:szCs w:val="18"/>
                              </w:rPr>
                              <w:t>ファイル）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7FBBB" id="Rectangle 9" o:spid="_x0000_s1027" style="position:absolute;left:0;text-align:left;margin-left:-.4pt;margin-top:14.75pt;width:206.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" filled="f" stroked="f">
                <v:textbox inset="5.85pt,.7pt,5.85pt,.7pt">
                  <w:txbxContent>
                    <w:p w14:paraId="3C8B5672" w14:textId="3F7C832D" w:rsidR="00662AD9" w:rsidRPr="00662AD9" w:rsidRDefault="00662AD9">
                      <w:pPr>
                        <w:rPr>
                          <w:sz w:val="18"/>
                          <w:szCs w:val="18"/>
                        </w:rPr>
                      </w:pPr>
                      <w:r w:rsidRPr="00662AD9">
                        <w:rPr>
                          <w:rFonts w:hint="eastAsia"/>
                          <w:sz w:val="18"/>
                          <w:szCs w:val="18"/>
                        </w:rPr>
                        <w:t>（担当者→</w:t>
                      </w:r>
                      <w:r w:rsidR="00F9581A" w:rsidRPr="00460FC5">
                        <w:rPr>
                          <w:rFonts w:hint="eastAsia"/>
                          <w:sz w:val="18"/>
                          <w:szCs w:val="18"/>
                        </w:rPr>
                        <w:t>コピーを主催者へ→</w:t>
                      </w:r>
                      <w:r w:rsidRPr="00662AD9">
                        <w:rPr>
                          <w:rFonts w:hint="eastAsia"/>
                          <w:sz w:val="18"/>
                          <w:szCs w:val="18"/>
                        </w:rPr>
                        <w:t>ファイル）</w:t>
                      </w:r>
                    </w:p>
                  </w:txbxContent>
                </v:textbox>
              </v:rect>
            </w:pict>
          </mc:Fallback>
        </mc:AlternateContent>
      </w:r>
      <w:r w:rsidR="00347E99" w:rsidRPr="00220912">
        <w:rPr>
          <w:rFonts w:hint="eastAsia"/>
          <w:sz w:val="16"/>
        </w:rPr>
        <w:t xml:space="preserve">　　　　</w:t>
      </w:r>
      <w:r w:rsidR="004802FE" w:rsidRPr="00220912">
        <w:rPr>
          <w:rFonts w:hint="eastAsia"/>
          <w:sz w:val="16"/>
        </w:rPr>
        <w:t xml:space="preserve">　　　　　　　　　　　　　　　　　　　　　　　</w:t>
      </w:r>
    </w:p>
    <w:p w14:paraId="70E64756" w14:textId="5151A520" w:rsidR="00E72147" w:rsidRDefault="00EB3B5D" w:rsidP="00E72147">
      <w:pPr>
        <w:pStyle w:val="a4"/>
        <w:wordWrap w:val="0"/>
        <w:ind w:rightChars="-236" w:right="-496"/>
        <w:rPr>
          <w:sz w:val="16"/>
        </w:rPr>
      </w:pPr>
      <w:r w:rsidRPr="00C03E8C">
        <w:rPr>
          <w:rFonts w:hint="eastAsia"/>
          <w:sz w:val="16"/>
        </w:rPr>
        <w:t>２０</w:t>
      </w:r>
      <w:r w:rsidR="00242E8F" w:rsidRPr="00C03E8C">
        <w:rPr>
          <w:rFonts w:hint="eastAsia"/>
          <w:sz w:val="16"/>
        </w:rPr>
        <w:t>２</w:t>
      </w:r>
      <w:r w:rsidR="0044488A" w:rsidRPr="00220912">
        <w:rPr>
          <w:rFonts w:hint="eastAsia"/>
          <w:sz w:val="16"/>
        </w:rPr>
        <w:t>４</w:t>
      </w:r>
      <w:r w:rsidR="007A06A4" w:rsidRPr="00220912">
        <w:rPr>
          <w:rFonts w:hint="eastAsia"/>
          <w:sz w:val="16"/>
        </w:rPr>
        <w:t>．</w:t>
      </w:r>
      <w:r w:rsidR="0044488A" w:rsidRPr="00220912">
        <w:rPr>
          <w:rFonts w:hint="eastAsia"/>
          <w:sz w:val="16"/>
        </w:rPr>
        <w:t>１２</w:t>
      </w:r>
      <w:r w:rsidR="00CE167C">
        <w:rPr>
          <w:rFonts w:hint="eastAsia"/>
          <w:sz w:val="16"/>
        </w:rPr>
        <w:t xml:space="preserve">　</w:t>
      </w:r>
      <w:r w:rsidR="00765E02">
        <w:rPr>
          <w:rFonts w:hint="eastAsia"/>
          <w:sz w:val="16"/>
        </w:rPr>
        <w:t>改訂</w:t>
      </w:r>
    </w:p>
    <w:p w14:paraId="4D4B944B" w14:textId="7DC0C7FE" w:rsidR="00DE2C59" w:rsidRDefault="002D1DB3" w:rsidP="00F9581A">
      <w:pPr>
        <w:pStyle w:val="a4"/>
        <w:ind w:rightChars="-236" w:right="-496"/>
        <w:jc w:val="center"/>
        <w:rPr>
          <w:b/>
          <w:bCs/>
          <w:szCs w:val="21"/>
        </w:rPr>
      </w:pPr>
      <w:r>
        <w:rPr>
          <w:rFonts w:hint="eastAsia"/>
          <w:b/>
          <w:bCs/>
          <w:szCs w:val="21"/>
        </w:rPr>
        <w:lastRenderedPageBreak/>
        <w:t>労働</w:t>
      </w:r>
      <w:r w:rsidR="00556598">
        <w:rPr>
          <w:rFonts w:hint="eastAsia"/>
          <w:b/>
          <w:bCs/>
          <w:szCs w:val="21"/>
        </w:rPr>
        <w:t>安全衛生規則　第二編　第九章　墜落、飛来崩壊による危険の防止</w:t>
      </w:r>
      <w:r w:rsidR="00394220" w:rsidRPr="00394220">
        <w:rPr>
          <w:rFonts w:hint="eastAsia"/>
          <w:szCs w:val="21"/>
        </w:rPr>
        <w:t>（抜粋）</w:t>
      </w:r>
    </w:p>
    <w:p w14:paraId="6784EA5E" w14:textId="77777777" w:rsidR="00BE3F89" w:rsidRDefault="00BE3F89" w:rsidP="00DE2C59">
      <w:pPr>
        <w:pStyle w:val="a4"/>
        <w:ind w:rightChars="-236" w:right="-496"/>
        <w:jc w:val="both"/>
        <w:rPr>
          <w:b/>
          <w:bCs/>
          <w:sz w:val="18"/>
          <w:szCs w:val="18"/>
        </w:rPr>
      </w:pPr>
    </w:p>
    <w:p w14:paraId="71201247" w14:textId="77777777" w:rsidR="00133CEA" w:rsidRDefault="00DE2C59" w:rsidP="00133CEA">
      <w:pPr>
        <w:pStyle w:val="a4"/>
        <w:numPr>
          <w:ilvl w:val="0"/>
          <w:numId w:val="2"/>
        </w:numPr>
        <w:ind w:rightChars="-236" w:right="-496"/>
        <w:jc w:val="both"/>
        <w:rPr>
          <w:b/>
          <w:bCs/>
          <w:sz w:val="18"/>
          <w:szCs w:val="18"/>
        </w:rPr>
      </w:pPr>
      <w:r w:rsidRPr="00DE2C59">
        <w:rPr>
          <w:b/>
          <w:bCs/>
          <w:sz w:val="18"/>
          <w:szCs w:val="18"/>
        </w:rPr>
        <w:t>墜落等による危険の防止</w:t>
      </w:r>
    </w:p>
    <w:p w14:paraId="766A30D7" w14:textId="77777777" w:rsidR="00BE3F89" w:rsidRDefault="00DE2C59" w:rsidP="00133CEA">
      <w:pPr>
        <w:pStyle w:val="a4"/>
        <w:ind w:rightChars="-236" w:right="-496"/>
        <w:jc w:val="both"/>
        <w:rPr>
          <w:b/>
          <w:bCs/>
          <w:sz w:val="18"/>
          <w:szCs w:val="18"/>
        </w:rPr>
      </w:pPr>
      <w:r w:rsidRPr="00DE2C59">
        <w:rPr>
          <w:b/>
          <w:bCs/>
          <w:sz w:val="18"/>
          <w:szCs w:val="18"/>
        </w:rPr>
        <w:t>（作業床の設置等）</w:t>
      </w:r>
      <w:bookmarkStart w:id="0" w:name="9-518-1"/>
    </w:p>
    <w:p w14:paraId="22CB8C5F" w14:textId="77777777" w:rsidR="00F9581A" w:rsidRDefault="00DE2C59" w:rsidP="00BE3F89">
      <w:pPr>
        <w:pStyle w:val="a4"/>
        <w:ind w:rightChars="-236" w:right="-496"/>
        <w:jc w:val="both"/>
        <w:rPr>
          <w:sz w:val="18"/>
          <w:szCs w:val="18"/>
        </w:rPr>
      </w:pPr>
      <w:r w:rsidRPr="00DE2C59">
        <w:rPr>
          <w:b/>
          <w:bCs/>
          <w:sz w:val="18"/>
          <w:szCs w:val="18"/>
        </w:rPr>
        <w:t>第五百十八条</w:t>
      </w:r>
      <w:bookmarkEnd w:id="0"/>
      <w:r w:rsidRPr="00DE2C59">
        <w:rPr>
          <w:sz w:val="18"/>
          <w:szCs w:val="18"/>
        </w:rPr>
        <w:t xml:space="preserve">  </w:t>
      </w:r>
      <w:r w:rsidRPr="00DE2C59">
        <w:rPr>
          <w:sz w:val="18"/>
          <w:szCs w:val="18"/>
        </w:rPr>
        <w:t>事業者は、高さが二メートル以上の箇所（作業床の端、開口部等を除く。）で作業を行なう場合</w:t>
      </w:r>
    </w:p>
    <w:p w14:paraId="267CA02E" w14:textId="77777777" w:rsidR="00F9581A" w:rsidRDefault="00DE2C59" w:rsidP="00BE3F89">
      <w:pPr>
        <w:pStyle w:val="a4"/>
        <w:ind w:rightChars="-236" w:right="-496"/>
        <w:jc w:val="both"/>
        <w:rPr>
          <w:sz w:val="18"/>
          <w:szCs w:val="18"/>
        </w:rPr>
      </w:pPr>
      <w:r w:rsidRPr="00DE2C59">
        <w:rPr>
          <w:sz w:val="18"/>
          <w:szCs w:val="18"/>
        </w:rPr>
        <w:t>において墜落により労働者に危険を及ぼすおそれのあるときは、足場を組み立てる等の方法により作業床を設け</w:t>
      </w:r>
    </w:p>
    <w:p w14:paraId="62E09C78" w14:textId="1619D9AF" w:rsidR="00DE2C59" w:rsidRPr="00F9581A" w:rsidRDefault="00DE2C59" w:rsidP="00BE3F89">
      <w:pPr>
        <w:pStyle w:val="a4"/>
        <w:ind w:rightChars="-236" w:right="-496"/>
        <w:jc w:val="both"/>
        <w:rPr>
          <w:sz w:val="18"/>
          <w:szCs w:val="18"/>
        </w:rPr>
      </w:pPr>
      <w:r w:rsidRPr="00DE2C59">
        <w:rPr>
          <w:sz w:val="18"/>
          <w:szCs w:val="18"/>
        </w:rPr>
        <w:t>なければならない。</w:t>
      </w:r>
    </w:p>
    <w:p w14:paraId="1936F7FD" w14:textId="77777777" w:rsidR="00F9581A" w:rsidRDefault="00DE2C59" w:rsidP="00DE2C59">
      <w:pPr>
        <w:pStyle w:val="a4"/>
        <w:ind w:rightChars="-236" w:right="-496"/>
        <w:jc w:val="both"/>
        <w:rPr>
          <w:sz w:val="18"/>
          <w:szCs w:val="18"/>
        </w:rPr>
      </w:pPr>
      <w:bookmarkStart w:id="1" w:name="9-518-2"/>
      <w:r w:rsidRPr="00DE2C59">
        <w:rPr>
          <w:sz w:val="18"/>
          <w:szCs w:val="18"/>
        </w:rPr>
        <w:t>２</w:t>
      </w:r>
      <w:bookmarkEnd w:id="1"/>
      <w:r w:rsidRPr="00DE2C59">
        <w:rPr>
          <w:sz w:val="18"/>
          <w:szCs w:val="18"/>
        </w:rPr>
        <w:t xml:space="preserve">  </w:t>
      </w:r>
      <w:r w:rsidRPr="00DE2C59">
        <w:rPr>
          <w:sz w:val="18"/>
          <w:szCs w:val="18"/>
        </w:rPr>
        <w:t>事業者は、前項の規定により作業床を設けることが困難なときは、防網を張り、労働者に要求性能墜落制止</w:t>
      </w:r>
    </w:p>
    <w:p w14:paraId="5DDF84E1" w14:textId="6CD45BAE" w:rsidR="00244E38" w:rsidRPr="00244E38" w:rsidRDefault="00DE2C59" w:rsidP="00DE2C59">
      <w:pPr>
        <w:pStyle w:val="a4"/>
        <w:ind w:rightChars="-236" w:right="-496"/>
        <w:jc w:val="both"/>
        <w:rPr>
          <w:sz w:val="18"/>
          <w:szCs w:val="18"/>
        </w:rPr>
      </w:pPr>
      <w:r w:rsidRPr="00DE2C59">
        <w:rPr>
          <w:sz w:val="18"/>
          <w:szCs w:val="18"/>
        </w:rPr>
        <w:t>用器具を使用させる等墜落による労働者の危険を防止するための措置を講じなければならない。</w:t>
      </w:r>
    </w:p>
    <w:p w14:paraId="62F98B0C" w14:textId="77777777" w:rsidR="00DE2C59" w:rsidRPr="00DE2C59" w:rsidRDefault="00DE2C59" w:rsidP="00DE2C59">
      <w:pPr>
        <w:pStyle w:val="a4"/>
        <w:ind w:rightChars="-236" w:right="-496"/>
        <w:jc w:val="both"/>
        <w:rPr>
          <w:b/>
          <w:bCs/>
          <w:sz w:val="18"/>
          <w:szCs w:val="18"/>
        </w:rPr>
      </w:pPr>
      <w:r w:rsidRPr="00DE2C59">
        <w:rPr>
          <w:b/>
          <w:bCs/>
          <w:sz w:val="18"/>
          <w:szCs w:val="18"/>
        </w:rPr>
        <w:t>（要求性能墜落制止用器具の使用）</w:t>
      </w:r>
    </w:p>
    <w:p w14:paraId="62C63CF1" w14:textId="77777777" w:rsidR="00F9581A" w:rsidRDefault="00DE2C59" w:rsidP="00DE2C59">
      <w:pPr>
        <w:pStyle w:val="a4"/>
        <w:ind w:rightChars="-236" w:right="-496"/>
        <w:jc w:val="both"/>
        <w:rPr>
          <w:sz w:val="18"/>
          <w:szCs w:val="18"/>
        </w:rPr>
      </w:pPr>
      <w:bookmarkStart w:id="2" w:name="9-520-1"/>
      <w:r w:rsidRPr="00DE2C59">
        <w:rPr>
          <w:b/>
          <w:bCs/>
          <w:sz w:val="18"/>
          <w:szCs w:val="18"/>
        </w:rPr>
        <w:t>第五百二十条</w:t>
      </w:r>
      <w:bookmarkEnd w:id="2"/>
      <w:r w:rsidRPr="00DE2C59">
        <w:rPr>
          <w:sz w:val="18"/>
          <w:szCs w:val="18"/>
        </w:rPr>
        <w:t xml:space="preserve">  </w:t>
      </w:r>
      <w:r w:rsidRPr="00DE2C59">
        <w:rPr>
          <w:sz w:val="18"/>
          <w:szCs w:val="18"/>
        </w:rPr>
        <w:t>労働者は、</w:t>
      </w:r>
      <w:hyperlink r:id="rId8" w:anchor="9-518-2" w:history="1">
        <w:r w:rsidRPr="00DE2C59">
          <w:rPr>
            <w:rStyle w:val="ae"/>
            <w:sz w:val="18"/>
            <w:szCs w:val="18"/>
          </w:rPr>
          <w:t>第五百十八条第二項</w:t>
        </w:r>
      </w:hyperlink>
      <w:r w:rsidRPr="00DE2C59">
        <w:rPr>
          <w:sz w:val="18"/>
          <w:szCs w:val="18"/>
        </w:rPr>
        <w:t>及び前条第二項の場合において、要求性能墜落制止用器具等の</w:t>
      </w:r>
    </w:p>
    <w:p w14:paraId="1A582700" w14:textId="6A1CD632" w:rsidR="00244E38" w:rsidRPr="00556598" w:rsidRDefault="00DE2C59" w:rsidP="00DE2C59">
      <w:pPr>
        <w:pStyle w:val="a4"/>
        <w:ind w:rightChars="-236" w:right="-496"/>
        <w:jc w:val="both"/>
        <w:rPr>
          <w:sz w:val="18"/>
          <w:szCs w:val="18"/>
        </w:rPr>
      </w:pPr>
      <w:r w:rsidRPr="00DE2C59">
        <w:rPr>
          <w:sz w:val="18"/>
          <w:szCs w:val="18"/>
        </w:rPr>
        <w:t>使用を命じられたときは、これを使用しなければならない。</w:t>
      </w:r>
    </w:p>
    <w:p w14:paraId="42DCE418" w14:textId="77777777" w:rsidR="00DE2C59" w:rsidRPr="00DE2C59" w:rsidRDefault="00DE2C59" w:rsidP="00DE2C59">
      <w:pPr>
        <w:pStyle w:val="a4"/>
        <w:ind w:rightChars="-236" w:right="-496"/>
        <w:jc w:val="both"/>
        <w:rPr>
          <w:b/>
          <w:bCs/>
          <w:sz w:val="18"/>
          <w:szCs w:val="18"/>
        </w:rPr>
      </w:pPr>
      <w:r w:rsidRPr="00DE2C59">
        <w:rPr>
          <w:b/>
          <w:bCs/>
          <w:sz w:val="18"/>
          <w:szCs w:val="18"/>
        </w:rPr>
        <w:t>（要求性能墜落制止用器具等の取付設備等）</w:t>
      </w:r>
    </w:p>
    <w:p w14:paraId="3D509CF2" w14:textId="77777777" w:rsidR="00F9581A" w:rsidRDefault="00DE2C59" w:rsidP="00DE2C59">
      <w:pPr>
        <w:pStyle w:val="a4"/>
        <w:ind w:rightChars="-236" w:right="-496"/>
        <w:jc w:val="both"/>
        <w:rPr>
          <w:sz w:val="18"/>
          <w:szCs w:val="18"/>
        </w:rPr>
      </w:pPr>
      <w:bookmarkStart w:id="3" w:name="9-521-1"/>
      <w:r w:rsidRPr="00DE2C59">
        <w:rPr>
          <w:b/>
          <w:bCs/>
          <w:sz w:val="18"/>
          <w:szCs w:val="18"/>
        </w:rPr>
        <w:t>第五百二十一条</w:t>
      </w:r>
      <w:bookmarkEnd w:id="3"/>
      <w:r w:rsidRPr="00DE2C59">
        <w:rPr>
          <w:sz w:val="18"/>
          <w:szCs w:val="18"/>
        </w:rPr>
        <w:t xml:space="preserve">  </w:t>
      </w:r>
      <w:r w:rsidRPr="00DE2C59">
        <w:rPr>
          <w:sz w:val="18"/>
          <w:szCs w:val="18"/>
        </w:rPr>
        <w:t>事業者は、高さが二メートル以上の箇所で作業を行う場合において、労働者に要求性能墜落制</w:t>
      </w:r>
    </w:p>
    <w:p w14:paraId="67B5E219" w14:textId="77777777" w:rsidR="00F9581A" w:rsidRDefault="00DE2C59" w:rsidP="00DE2C59">
      <w:pPr>
        <w:pStyle w:val="a4"/>
        <w:ind w:rightChars="-236" w:right="-496"/>
        <w:jc w:val="both"/>
        <w:rPr>
          <w:sz w:val="18"/>
          <w:szCs w:val="18"/>
        </w:rPr>
      </w:pPr>
      <w:r w:rsidRPr="00DE2C59">
        <w:rPr>
          <w:sz w:val="18"/>
          <w:szCs w:val="18"/>
        </w:rPr>
        <w:t>止用器具等を使用させるときは、要求性能墜落制止用器具等を安全に取り付けるための設備等を設けなければな</w:t>
      </w:r>
    </w:p>
    <w:p w14:paraId="2F27564B" w14:textId="52A038F5" w:rsidR="00DE2C59" w:rsidRPr="00DE2C59" w:rsidRDefault="00DE2C59" w:rsidP="00DE2C59">
      <w:pPr>
        <w:pStyle w:val="a4"/>
        <w:ind w:rightChars="-236" w:right="-496"/>
        <w:jc w:val="both"/>
        <w:rPr>
          <w:sz w:val="18"/>
          <w:szCs w:val="18"/>
        </w:rPr>
      </w:pPr>
      <w:r w:rsidRPr="00DE2C59">
        <w:rPr>
          <w:sz w:val="18"/>
          <w:szCs w:val="18"/>
        </w:rPr>
        <w:t>らない。</w:t>
      </w:r>
    </w:p>
    <w:p w14:paraId="56BA0B4F" w14:textId="77777777" w:rsidR="00AE29D8" w:rsidRDefault="00DE2C59" w:rsidP="00244E38">
      <w:pPr>
        <w:pStyle w:val="a4"/>
        <w:ind w:rightChars="-236" w:right="-496"/>
        <w:jc w:val="both"/>
        <w:rPr>
          <w:sz w:val="18"/>
          <w:szCs w:val="18"/>
        </w:rPr>
      </w:pPr>
      <w:bookmarkStart w:id="4" w:name="9-521-2"/>
      <w:r w:rsidRPr="00DE2C59">
        <w:rPr>
          <w:sz w:val="18"/>
          <w:szCs w:val="18"/>
        </w:rPr>
        <w:t>２</w:t>
      </w:r>
      <w:bookmarkEnd w:id="4"/>
      <w:r w:rsidRPr="00DE2C59">
        <w:rPr>
          <w:sz w:val="18"/>
          <w:szCs w:val="18"/>
        </w:rPr>
        <w:t xml:space="preserve">  </w:t>
      </w:r>
      <w:r w:rsidRPr="00DE2C59">
        <w:rPr>
          <w:sz w:val="18"/>
          <w:szCs w:val="18"/>
        </w:rPr>
        <w:t>事業者は、労働者に要求性能墜落制止用器具等を使用させるときは、要求性能墜落制止用器具等及びその取付</w:t>
      </w:r>
    </w:p>
    <w:p w14:paraId="13265277" w14:textId="55A2844B" w:rsidR="00556598" w:rsidRPr="00BE3F89" w:rsidRDefault="00DE2C59" w:rsidP="00244E38">
      <w:pPr>
        <w:pStyle w:val="a4"/>
        <w:ind w:rightChars="-236" w:right="-496"/>
        <w:jc w:val="both"/>
        <w:rPr>
          <w:sz w:val="18"/>
          <w:szCs w:val="18"/>
        </w:rPr>
      </w:pPr>
      <w:r w:rsidRPr="00DE2C59">
        <w:rPr>
          <w:sz w:val="18"/>
          <w:szCs w:val="18"/>
        </w:rPr>
        <w:t>け設備等の異常の有無について、随時点検しなければならない。</w:t>
      </w:r>
    </w:p>
    <w:p w14:paraId="40366331" w14:textId="77777777" w:rsidR="00244E38" w:rsidRPr="00244E38" w:rsidRDefault="00244E38" w:rsidP="00244E38">
      <w:pPr>
        <w:pStyle w:val="a4"/>
        <w:ind w:rightChars="-236" w:right="-496"/>
        <w:jc w:val="both"/>
        <w:rPr>
          <w:b/>
          <w:bCs/>
          <w:sz w:val="18"/>
          <w:szCs w:val="18"/>
        </w:rPr>
      </w:pPr>
      <w:r w:rsidRPr="00244E38">
        <w:rPr>
          <w:b/>
          <w:bCs/>
          <w:sz w:val="18"/>
          <w:szCs w:val="18"/>
        </w:rPr>
        <w:t>（脚立</w:t>
      </w:r>
      <w:r w:rsidRPr="00244E38">
        <w:rPr>
          <w:b/>
          <w:bCs/>
          <w:sz w:val="18"/>
          <w:szCs w:val="18"/>
        </w:rPr>
        <w:t>(</w:t>
      </w:r>
      <w:r w:rsidRPr="00244E38">
        <w:rPr>
          <w:b/>
          <w:bCs/>
          <w:sz w:val="18"/>
          <w:szCs w:val="18"/>
        </w:rPr>
        <w:t>きゃたつ</w:t>
      </w:r>
      <w:r w:rsidR="00BE3F89">
        <w:rPr>
          <w:rFonts w:hint="eastAsia"/>
          <w:b/>
          <w:bCs/>
          <w:sz w:val="18"/>
          <w:szCs w:val="18"/>
        </w:rPr>
        <w:t>))</w:t>
      </w:r>
    </w:p>
    <w:p w14:paraId="3CF69C4F" w14:textId="77777777" w:rsidR="00F9581A" w:rsidRDefault="00244E38" w:rsidP="00244E38">
      <w:pPr>
        <w:pStyle w:val="a4"/>
        <w:ind w:rightChars="-236" w:right="-496"/>
        <w:jc w:val="both"/>
        <w:rPr>
          <w:sz w:val="18"/>
          <w:szCs w:val="18"/>
        </w:rPr>
      </w:pPr>
      <w:bookmarkStart w:id="5" w:name="9-528-1"/>
      <w:r w:rsidRPr="00244E38">
        <w:rPr>
          <w:b/>
          <w:bCs/>
          <w:sz w:val="18"/>
          <w:szCs w:val="18"/>
        </w:rPr>
        <w:t>第五百二十八条</w:t>
      </w:r>
      <w:bookmarkEnd w:id="5"/>
      <w:r w:rsidRPr="00244E38">
        <w:rPr>
          <w:sz w:val="18"/>
          <w:szCs w:val="18"/>
        </w:rPr>
        <w:t xml:space="preserve">  </w:t>
      </w:r>
      <w:r w:rsidRPr="00244E38">
        <w:rPr>
          <w:sz w:val="18"/>
          <w:szCs w:val="18"/>
        </w:rPr>
        <w:t>事業者は、脚立</w:t>
      </w:r>
      <w:r w:rsidRPr="00244E38">
        <w:rPr>
          <w:sz w:val="18"/>
          <w:szCs w:val="18"/>
        </w:rPr>
        <w:t>(</w:t>
      </w:r>
      <w:r w:rsidRPr="00244E38">
        <w:rPr>
          <w:sz w:val="18"/>
          <w:szCs w:val="18"/>
        </w:rPr>
        <w:t>き</w:t>
      </w:r>
      <w:r w:rsidR="00192498">
        <w:rPr>
          <w:rFonts w:hint="eastAsia"/>
          <w:sz w:val="18"/>
          <w:szCs w:val="18"/>
        </w:rPr>
        <w:t>ゃ</w:t>
      </w:r>
      <w:r w:rsidRPr="00244E38">
        <w:rPr>
          <w:sz w:val="18"/>
          <w:szCs w:val="18"/>
        </w:rPr>
        <w:t>たつ</w:t>
      </w:r>
      <w:r w:rsidRPr="00244E38">
        <w:rPr>
          <w:sz w:val="18"/>
          <w:szCs w:val="18"/>
        </w:rPr>
        <w:t>)</w:t>
      </w:r>
      <w:r w:rsidRPr="00244E38">
        <w:rPr>
          <w:sz w:val="18"/>
          <w:szCs w:val="18"/>
        </w:rPr>
        <w:t>については、次に定めるところに適合したものでなければ使用しては</w:t>
      </w:r>
    </w:p>
    <w:p w14:paraId="01881EFA" w14:textId="5BD75592" w:rsidR="00244E38" w:rsidRPr="00244E38" w:rsidRDefault="00244E38" w:rsidP="00244E38">
      <w:pPr>
        <w:pStyle w:val="a4"/>
        <w:ind w:rightChars="-236" w:right="-496"/>
        <w:jc w:val="both"/>
        <w:rPr>
          <w:sz w:val="18"/>
          <w:szCs w:val="18"/>
        </w:rPr>
      </w:pPr>
      <w:r w:rsidRPr="00244E38">
        <w:rPr>
          <w:sz w:val="18"/>
          <w:szCs w:val="18"/>
        </w:rPr>
        <w:t>ならない。</w:t>
      </w:r>
    </w:p>
    <w:p w14:paraId="5E191DEE" w14:textId="77777777" w:rsidR="00244E38" w:rsidRPr="00244E38" w:rsidRDefault="00244E38" w:rsidP="00244E38">
      <w:pPr>
        <w:pStyle w:val="a4"/>
        <w:ind w:rightChars="-236" w:right="-496"/>
        <w:jc w:val="both"/>
        <w:rPr>
          <w:sz w:val="18"/>
          <w:szCs w:val="18"/>
        </w:rPr>
      </w:pPr>
      <w:r w:rsidRPr="00244E38">
        <w:rPr>
          <w:sz w:val="18"/>
          <w:szCs w:val="18"/>
        </w:rPr>
        <w:t xml:space="preserve"> </w:t>
      </w:r>
      <w:r w:rsidRPr="00244E38">
        <w:rPr>
          <w:sz w:val="18"/>
          <w:szCs w:val="18"/>
        </w:rPr>
        <w:t>一</w:t>
      </w:r>
      <w:r w:rsidRPr="00244E38">
        <w:rPr>
          <w:sz w:val="18"/>
          <w:szCs w:val="18"/>
        </w:rPr>
        <w:t xml:space="preserve">  </w:t>
      </w:r>
      <w:r w:rsidRPr="00244E38">
        <w:rPr>
          <w:sz w:val="18"/>
          <w:szCs w:val="18"/>
        </w:rPr>
        <w:t>丈夫な構造とすること。</w:t>
      </w:r>
    </w:p>
    <w:p w14:paraId="049E2DC0" w14:textId="77777777" w:rsidR="00244E38" w:rsidRPr="00244E38" w:rsidRDefault="00244E38" w:rsidP="00244E38">
      <w:pPr>
        <w:pStyle w:val="a4"/>
        <w:ind w:rightChars="-236" w:right="-496"/>
        <w:jc w:val="both"/>
        <w:rPr>
          <w:sz w:val="18"/>
          <w:szCs w:val="18"/>
        </w:rPr>
      </w:pPr>
      <w:r w:rsidRPr="00244E38">
        <w:rPr>
          <w:sz w:val="18"/>
          <w:szCs w:val="18"/>
        </w:rPr>
        <w:t xml:space="preserve"> </w:t>
      </w:r>
      <w:r w:rsidRPr="00244E38">
        <w:rPr>
          <w:sz w:val="18"/>
          <w:szCs w:val="18"/>
        </w:rPr>
        <w:t>二</w:t>
      </w:r>
      <w:r w:rsidRPr="00244E38">
        <w:rPr>
          <w:sz w:val="18"/>
          <w:szCs w:val="18"/>
        </w:rPr>
        <w:t xml:space="preserve">  </w:t>
      </w:r>
      <w:r w:rsidRPr="00244E38">
        <w:rPr>
          <w:sz w:val="18"/>
          <w:szCs w:val="18"/>
        </w:rPr>
        <w:t>材料は、著しい損傷、腐食等がないものとすること。</w:t>
      </w:r>
    </w:p>
    <w:p w14:paraId="434DC81C" w14:textId="77777777" w:rsidR="00556598" w:rsidRDefault="00244E38" w:rsidP="00556598">
      <w:pPr>
        <w:pStyle w:val="a4"/>
        <w:ind w:rightChars="-236" w:right="-496"/>
        <w:jc w:val="both"/>
        <w:rPr>
          <w:sz w:val="18"/>
          <w:szCs w:val="18"/>
        </w:rPr>
      </w:pPr>
      <w:r w:rsidRPr="00244E38">
        <w:rPr>
          <w:sz w:val="18"/>
          <w:szCs w:val="18"/>
        </w:rPr>
        <w:t xml:space="preserve"> </w:t>
      </w:r>
      <w:r w:rsidRPr="00244E38">
        <w:rPr>
          <w:sz w:val="18"/>
          <w:szCs w:val="18"/>
        </w:rPr>
        <w:t>三</w:t>
      </w:r>
      <w:r w:rsidRPr="00244E38">
        <w:rPr>
          <w:sz w:val="18"/>
          <w:szCs w:val="18"/>
        </w:rPr>
        <w:t xml:space="preserve">  </w:t>
      </w:r>
      <w:r w:rsidRPr="00244E38">
        <w:rPr>
          <w:sz w:val="18"/>
          <w:szCs w:val="18"/>
        </w:rPr>
        <w:t>脚と水平面との角度を七十五度以下とし、かつ、折りたたみ式のものにあ</w:t>
      </w:r>
      <w:r w:rsidR="00556598">
        <w:rPr>
          <w:rFonts w:hint="eastAsia"/>
          <w:sz w:val="18"/>
          <w:szCs w:val="18"/>
        </w:rPr>
        <w:t>っ</w:t>
      </w:r>
      <w:r w:rsidRPr="00244E38">
        <w:rPr>
          <w:sz w:val="18"/>
          <w:szCs w:val="18"/>
        </w:rPr>
        <w:t>ては、脚と水平面との角度を</w:t>
      </w:r>
      <w:r w:rsidR="00556598">
        <w:rPr>
          <w:rFonts w:hint="eastAsia"/>
          <w:sz w:val="18"/>
          <w:szCs w:val="18"/>
        </w:rPr>
        <w:t>確</w:t>
      </w:r>
    </w:p>
    <w:p w14:paraId="1A02BE34" w14:textId="77777777" w:rsidR="00244E38" w:rsidRPr="00244E38" w:rsidRDefault="00556598" w:rsidP="00556598">
      <w:pPr>
        <w:pStyle w:val="a4"/>
        <w:ind w:rightChars="-236" w:right="-496" w:firstLineChars="200" w:firstLine="360"/>
        <w:jc w:val="both"/>
        <w:rPr>
          <w:sz w:val="18"/>
          <w:szCs w:val="18"/>
        </w:rPr>
      </w:pPr>
      <w:r>
        <w:rPr>
          <w:rFonts w:hint="eastAsia"/>
          <w:sz w:val="18"/>
          <w:szCs w:val="18"/>
        </w:rPr>
        <w:t>実</w:t>
      </w:r>
      <w:r w:rsidR="00244E38" w:rsidRPr="00244E38">
        <w:rPr>
          <w:sz w:val="18"/>
          <w:szCs w:val="18"/>
        </w:rPr>
        <w:t>に保つための金具等を備えること。</w:t>
      </w:r>
    </w:p>
    <w:p w14:paraId="7647972C" w14:textId="77777777" w:rsidR="00DE2C59" w:rsidRPr="00DE2C59" w:rsidRDefault="00244E38" w:rsidP="00DE2C59">
      <w:pPr>
        <w:pStyle w:val="a4"/>
        <w:ind w:rightChars="-236" w:right="-496"/>
        <w:jc w:val="both"/>
        <w:rPr>
          <w:sz w:val="18"/>
          <w:szCs w:val="18"/>
        </w:rPr>
      </w:pPr>
      <w:r w:rsidRPr="00244E38">
        <w:rPr>
          <w:sz w:val="18"/>
          <w:szCs w:val="18"/>
        </w:rPr>
        <w:t xml:space="preserve"> </w:t>
      </w:r>
      <w:r w:rsidRPr="00244E38">
        <w:rPr>
          <w:sz w:val="18"/>
          <w:szCs w:val="18"/>
        </w:rPr>
        <w:t>四</w:t>
      </w:r>
      <w:r w:rsidRPr="00244E38">
        <w:rPr>
          <w:sz w:val="18"/>
          <w:szCs w:val="18"/>
        </w:rPr>
        <w:t xml:space="preserve">  </w:t>
      </w:r>
      <w:r w:rsidRPr="00244E38">
        <w:rPr>
          <w:sz w:val="18"/>
          <w:szCs w:val="18"/>
        </w:rPr>
        <w:t>踏み面は、作業を安全に行なうため必要な面積を有すること。</w:t>
      </w:r>
    </w:p>
    <w:p w14:paraId="337F5B5C" w14:textId="77777777" w:rsidR="007206B9" w:rsidRPr="007206B9" w:rsidRDefault="007206B9" w:rsidP="00556598">
      <w:pPr>
        <w:pStyle w:val="a4"/>
        <w:ind w:rightChars="-236" w:right="-496"/>
        <w:jc w:val="both"/>
        <w:rPr>
          <w:b/>
          <w:bCs/>
          <w:sz w:val="18"/>
          <w:szCs w:val="18"/>
        </w:rPr>
      </w:pPr>
      <w:r w:rsidRPr="007206B9">
        <w:rPr>
          <w:b/>
          <w:bCs/>
          <w:sz w:val="18"/>
          <w:szCs w:val="18"/>
        </w:rPr>
        <w:t>（建築物等の組立て、解体又は変更の作業）</w:t>
      </w:r>
    </w:p>
    <w:p w14:paraId="1E9F9F65" w14:textId="77777777" w:rsidR="00F9581A" w:rsidRDefault="007206B9" w:rsidP="00556598">
      <w:pPr>
        <w:pStyle w:val="a4"/>
        <w:ind w:rightChars="-236" w:right="-496"/>
        <w:jc w:val="both"/>
        <w:rPr>
          <w:sz w:val="18"/>
          <w:szCs w:val="18"/>
        </w:rPr>
      </w:pPr>
      <w:bookmarkStart w:id="6" w:name="9-529-1"/>
      <w:r w:rsidRPr="007206B9">
        <w:rPr>
          <w:b/>
          <w:bCs/>
          <w:sz w:val="18"/>
          <w:szCs w:val="18"/>
        </w:rPr>
        <w:t>第五百二十九条</w:t>
      </w:r>
      <w:bookmarkEnd w:id="6"/>
      <w:r w:rsidRPr="007206B9">
        <w:rPr>
          <w:sz w:val="18"/>
          <w:szCs w:val="18"/>
        </w:rPr>
        <w:t xml:space="preserve">  </w:t>
      </w:r>
      <w:r w:rsidRPr="007206B9">
        <w:rPr>
          <w:sz w:val="18"/>
          <w:szCs w:val="18"/>
        </w:rPr>
        <w:t>事業者は、建築物、橋梁</w:t>
      </w:r>
      <w:r w:rsidRPr="007206B9">
        <w:rPr>
          <w:sz w:val="18"/>
          <w:szCs w:val="18"/>
        </w:rPr>
        <w:t>(</w:t>
      </w:r>
      <w:r w:rsidRPr="007206B9">
        <w:rPr>
          <w:sz w:val="18"/>
          <w:szCs w:val="18"/>
        </w:rPr>
        <w:t>りょう</w:t>
      </w:r>
      <w:r w:rsidRPr="007206B9">
        <w:rPr>
          <w:sz w:val="18"/>
          <w:szCs w:val="18"/>
        </w:rPr>
        <w:t>)</w:t>
      </w:r>
      <w:r w:rsidRPr="007206B9">
        <w:rPr>
          <w:sz w:val="18"/>
          <w:szCs w:val="18"/>
        </w:rPr>
        <w:t>、足場等の組立て、解体又は変更の作業（作業主任者を選任し</w:t>
      </w:r>
    </w:p>
    <w:p w14:paraId="2E57AA9D" w14:textId="77777777" w:rsidR="00F9581A" w:rsidRDefault="007206B9" w:rsidP="00556598">
      <w:pPr>
        <w:pStyle w:val="a4"/>
        <w:ind w:rightChars="-236" w:right="-496"/>
        <w:jc w:val="both"/>
        <w:rPr>
          <w:sz w:val="18"/>
          <w:szCs w:val="18"/>
        </w:rPr>
      </w:pPr>
      <w:r w:rsidRPr="007206B9">
        <w:rPr>
          <w:sz w:val="18"/>
          <w:szCs w:val="18"/>
        </w:rPr>
        <w:t>なければならない作業を除く。）を行なう場合において、墜落により労働者に危険を及ぼすおそれのあるときは、</w:t>
      </w:r>
    </w:p>
    <w:p w14:paraId="37E0B350" w14:textId="74392319" w:rsidR="00556598" w:rsidRDefault="007206B9" w:rsidP="00556598">
      <w:pPr>
        <w:pStyle w:val="a4"/>
        <w:ind w:rightChars="-236" w:right="-496"/>
        <w:jc w:val="both"/>
        <w:rPr>
          <w:sz w:val="18"/>
          <w:szCs w:val="18"/>
        </w:rPr>
      </w:pPr>
      <w:r w:rsidRPr="007206B9">
        <w:rPr>
          <w:sz w:val="18"/>
          <w:szCs w:val="18"/>
        </w:rPr>
        <w:t>次の措置を講じなければならない。</w:t>
      </w:r>
    </w:p>
    <w:p w14:paraId="424BC434" w14:textId="77777777" w:rsidR="007206B9" w:rsidRPr="007206B9" w:rsidRDefault="007206B9" w:rsidP="00556598">
      <w:pPr>
        <w:pStyle w:val="a4"/>
        <w:ind w:rightChars="-236" w:right="-496"/>
        <w:jc w:val="both"/>
        <w:rPr>
          <w:sz w:val="18"/>
          <w:szCs w:val="18"/>
        </w:rPr>
      </w:pPr>
      <w:r w:rsidRPr="007206B9">
        <w:rPr>
          <w:sz w:val="18"/>
          <w:szCs w:val="18"/>
        </w:rPr>
        <w:t>一</w:t>
      </w:r>
      <w:r w:rsidRPr="007206B9">
        <w:rPr>
          <w:sz w:val="18"/>
          <w:szCs w:val="18"/>
        </w:rPr>
        <w:t xml:space="preserve">  </w:t>
      </w:r>
      <w:r w:rsidRPr="007206B9">
        <w:rPr>
          <w:sz w:val="18"/>
          <w:szCs w:val="18"/>
        </w:rPr>
        <w:t>作業を指揮する者を指名して、その者に直接作業を指揮させること。</w:t>
      </w:r>
    </w:p>
    <w:p w14:paraId="6FB2C4F2" w14:textId="77777777" w:rsidR="007206B9" w:rsidRPr="007206B9" w:rsidRDefault="007206B9" w:rsidP="00BE3F89">
      <w:pPr>
        <w:pStyle w:val="a4"/>
        <w:ind w:rightChars="-236" w:right="-496"/>
        <w:jc w:val="both"/>
        <w:rPr>
          <w:sz w:val="18"/>
          <w:szCs w:val="18"/>
        </w:rPr>
      </w:pPr>
      <w:r w:rsidRPr="007206B9">
        <w:rPr>
          <w:sz w:val="18"/>
          <w:szCs w:val="18"/>
        </w:rPr>
        <w:t>二</w:t>
      </w:r>
      <w:r w:rsidRPr="007206B9">
        <w:rPr>
          <w:sz w:val="18"/>
          <w:szCs w:val="18"/>
        </w:rPr>
        <w:t xml:space="preserve">  </w:t>
      </w:r>
      <w:r w:rsidRPr="007206B9">
        <w:rPr>
          <w:sz w:val="18"/>
          <w:szCs w:val="18"/>
        </w:rPr>
        <w:t>あらかじめ、作業の方法及び順序を当該作業に従事する労働者に周知させること。</w:t>
      </w:r>
    </w:p>
    <w:p w14:paraId="383A71C0" w14:textId="77777777" w:rsidR="00133CEA" w:rsidRDefault="00133CEA" w:rsidP="00556598">
      <w:pPr>
        <w:pStyle w:val="a4"/>
        <w:ind w:rightChars="-236" w:right="-496"/>
        <w:jc w:val="both"/>
        <w:rPr>
          <w:b/>
          <w:bCs/>
          <w:sz w:val="18"/>
          <w:szCs w:val="18"/>
        </w:rPr>
      </w:pPr>
    </w:p>
    <w:p w14:paraId="352A93B7" w14:textId="77777777" w:rsidR="00133CEA" w:rsidRDefault="00133CEA" w:rsidP="00556598">
      <w:pPr>
        <w:pStyle w:val="a4"/>
        <w:ind w:rightChars="-236" w:right="-496"/>
        <w:jc w:val="both"/>
        <w:rPr>
          <w:b/>
          <w:bCs/>
          <w:sz w:val="18"/>
          <w:szCs w:val="18"/>
        </w:rPr>
      </w:pPr>
      <w:r w:rsidRPr="00133CEA">
        <w:rPr>
          <w:rFonts w:hint="eastAsia"/>
          <w:b/>
          <w:bCs/>
          <w:sz w:val="18"/>
          <w:szCs w:val="18"/>
        </w:rPr>
        <w:t>第二節</w:t>
      </w:r>
      <w:r w:rsidRPr="00133CEA">
        <w:rPr>
          <w:rFonts w:hint="eastAsia"/>
          <w:b/>
          <w:bCs/>
          <w:sz w:val="18"/>
          <w:szCs w:val="18"/>
        </w:rPr>
        <w:t xml:space="preserve">  </w:t>
      </w:r>
      <w:r w:rsidRPr="00133CEA">
        <w:rPr>
          <w:rFonts w:hint="eastAsia"/>
          <w:b/>
          <w:bCs/>
          <w:sz w:val="18"/>
          <w:szCs w:val="18"/>
        </w:rPr>
        <w:t>飛来崩壊災害による危険の防止</w:t>
      </w:r>
    </w:p>
    <w:p w14:paraId="3D719977" w14:textId="77777777" w:rsidR="007206B9" w:rsidRPr="007206B9" w:rsidRDefault="007206B9" w:rsidP="00556598">
      <w:pPr>
        <w:pStyle w:val="a4"/>
        <w:ind w:rightChars="-236" w:right="-496"/>
        <w:jc w:val="both"/>
        <w:rPr>
          <w:b/>
          <w:bCs/>
          <w:sz w:val="18"/>
          <w:szCs w:val="18"/>
        </w:rPr>
      </w:pPr>
      <w:r w:rsidRPr="007206B9">
        <w:rPr>
          <w:b/>
          <w:bCs/>
          <w:sz w:val="18"/>
          <w:szCs w:val="18"/>
        </w:rPr>
        <w:t>（保護帽の着用）</w:t>
      </w:r>
    </w:p>
    <w:p w14:paraId="33FA7459" w14:textId="77777777" w:rsidR="00AE29D8" w:rsidRDefault="007206B9" w:rsidP="00556598">
      <w:pPr>
        <w:pStyle w:val="a4"/>
        <w:ind w:rightChars="-236" w:right="-496"/>
        <w:jc w:val="both"/>
        <w:rPr>
          <w:sz w:val="18"/>
          <w:szCs w:val="18"/>
        </w:rPr>
      </w:pPr>
      <w:bookmarkStart w:id="7" w:name="9-539-1"/>
      <w:r w:rsidRPr="007206B9">
        <w:rPr>
          <w:b/>
          <w:bCs/>
          <w:sz w:val="18"/>
          <w:szCs w:val="18"/>
        </w:rPr>
        <w:t>第五百三十九条</w:t>
      </w:r>
      <w:bookmarkEnd w:id="7"/>
      <w:r w:rsidRPr="007206B9">
        <w:rPr>
          <w:sz w:val="18"/>
          <w:szCs w:val="18"/>
        </w:rPr>
        <w:t xml:space="preserve">  </w:t>
      </w:r>
      <w:r w:rsidRPr="007206B9">
        <w:rPr>
          <w:sz w:val="18"/>
          <w:szCs w:val="18"/>
        </w:rPr>
        <w:t>事業者は、船台の附近、高層建築場等の場所で、その上方において他の労働者が作業を行な</w:t>
      </w:r>
      <w:r w:rsidR="00AE29D8">
        <w:rPr>
          <w:rFonts w:hint="eastAsia"/>
          <w:sz w:val="18"/>
          <w:szCs w:val="18"/>
        </w:rPr>
        <w:t>っ</w:t>
      </w:r>
      <w:r w:rsidRPr="007206B9">
        <w:rPr>
          <w:sz w:val="18"/>
          <w:szCs w:val="18"/>
        </w:rPr>
        <w:t>て</w:t>
      </w:r>
    </w:p>
    <w:p w14:paraId="16C13309" w14:textId="77777777" w:rsidR="00AE29D8" w:rsidRDefault="007206B9" w:rsidP="00556598">
      <w:pPr>
        <w:pStyle w:val="a4"/>
        <w:ind w:rightChars="-236" w:right="-496"/>
        <w:jc w:val="both"/>
        <w:rPr>
          <w:sz w:val="18"/>
          <w:szCs w:val="18"/>
        </w:rPr>
      </w:pPr>
      <w:r w:rsidRPr="007206B9">
        <w:rPr>
          <w:sz w:val="18"/>
          <w:szCs w:val="18"/>
        </w:rPr>
        <w:t>いるところにおいて作業を行なうときは、物体の飛来又は落下による労働者の危険を防止するため、当該作業に従</w:t>
      </w:r>
    </w:p>
    <w:p w14:paraId="4A1936BB" w14:textId="2A4E3E85" w:rsidR="007206B9" w:rsidRPr="007206B9" w:rsidRDefault="007206B9" w:rsidP="00556598">
      <w:pPr>
        <w:pStyle w:val="a4"/>
        <w:ind w:rightChars="-236" w:right="-496"/>
        <w:jc w:val="both"/>
        <w:rPr>
          <w:sz w:val="18"/>
          <w:szCs w:val="18"/>
        </w:rPr>
      </w:pPr>
      <w:r w:rsidRPr="007206B9">
        <w:rPr>
          <w:sz w:val="18"/>
          <w:szCs w:val="18"/>
        </w:rPr>
        <w:t>事する労働者に保護帽を着用させなければならない。</w:t>
      </w:r>
    </w:p>
    <w:p w14:paraId="44558F3B" w14:textId="77777777" w:rsidR="00BE3F89" w:rsidRPr="00244E38" w:rsidRDefault="007206B9" w:rsidP="00556598">
      <w:pPr>
        <w:pStyle w:val="a4"/>
        <w:ind w:rightChars="-236" w:right="-496"/>
        <w:jc w:val="both"/>
        <w:rPr>
          <w:sz w:val="18"/>
          <w:szCs w:val="18"/>
        </w:rPr>
      </w:pPr>
      <w:bookmarkStart w:id="8" w:name="9-539-2"/>
      <w:r w:rsidRPr="007206B9">
        <w:rPr>
          <w:sz w:val="18"/>
          <w:szCs w:val="18"/>
        </w:rPr>
        <w:t>２</w:t>
      </w:r>
      <w:bookmarkEnd w:id="8"/>
      <w:r w:rsidRPr="007206B9">
        <w:rPr>
          <w:sz w:val="18"/>
          <w:szCs w:val="18"/>
        </w:rPr>
        <w:t xml:space="preserve">  </w:t>
      </w:r>
      <w:r w:rsidRPr="007206B9">
        <w:rPr>
          <w:sz w:val="18"/>
          <w:szCs w:val="18"/>
        </w:rPr>
        <w:t>前項の作業に従事する労働者は、同項の保護帽を着用しなければならない。</w:t>
      </w:r>
    </w:p>
    <w:sectPr w:rsidR="00BE3F89" w:rsidRPr="00244E38" w:rsidSect="00AE29D8">
      <w:pgSz w:w="11906" w:h="16838" w:code="9"/>
      <w:pgMar w:top="1134" w:right="1418" w:bottom="357"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E543" w14:textId="77777777" w:rsidR="003274E9" w:rsidRDefault="003274E9" w:rsidP="00F6018E">
      <w:r>
        <w:separator/>
      </w:r>
    </w:p>
  </w:endnote>
  <w:endnote w:type="continuationSeparator" w:id="0">
    <w:p w14:paraId="1AE1B8F0" w14:textId="77777777" w:rsidR="003274E9" w:rsidRDefault="003274E9" w:rsidP="00F6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B9BD2" w14:textId="77777777" w:rsidR="003274E9" w:rsidRDefault="003274E9" w:rsidP="00F6018E">
      <w:r>
        <w:separator/>
      </w:r>
    </w:p>
  </w:footnote>
  <w:footnote w:type="continuationSeparator" w:id="0">
    <w:p w14:paraId="2FA61A62" w14:textId="77777777" w:rsidR="003274E9" w:rsidRDefault="003274E9" w:rsidP="00F60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9B6"/>
    <w:multiLevelType w:val="hybridMultilevel"/>
    <w:tmpl w:val="248EB7FA"/>
    <w:lvl w:ilvl="0" w:tplc="01F68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EA103A"/>
    <w:multiLevelType w:val="hybridMultilevel"/>
    <w:tmpl w:val="108E8D44"/>
    <w:lvl w:ilvl="0" w:tplc="CA8E33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BEC3F8C"/>
    <w:multiLevelType w:val="hybridMultilevel"/>
    <w:tmpl w:val="468CE25C"/>
    <w:lvl w:ilvl="0" w:tplc="51AA7A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10F4B58"/>
    <w:multiLevelType w:val="hybridMultilevel"/>
    <w:tmpl w:val="567C6310"/>
    <w:lvl w:ilvl="0" w:tplc="7DB6358A">
      <w:start w:val="1"/>
      <w:numFmt w:val="japaneseCounting"/>
      <w:lvlText w:val="第%1節"/>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2838848">
    <w:abstractNumId w:val="0"/>
  </w:num>
  <w:num w:numId="2" w16cid:durableId="810246014">
    <w:abstractNumId w:val="3"/>
  </w:num>
  <w:num w:numId="3" w16cid:durableId="279530162">
    <w:abstractNumId w:val="1"/>
  </w:num>
  <w:num w:numId="4" w16cid:durableId="1917015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01"/>
    <w:rsid w:val="00023882"/>
    <w:rsid w:val="00026A01"/>
    <w:rsid w:val="00030FB1"/>
    <w:rsid w:val="00037A0E"/>
    <w:rsid w:val="0005142E"/>
    <w:rsid w:val="00053B6F"/>
    <w:rsid w:val="00083B04"/>
    <w:rsid w:val="00093811"/>
    <w:rsid w:val="000A1F14"/>
    <w:rsid w:val="000B1F94"/>
    <w:rsid w:val="000C20D0"/>
    <w:rsid w:val="00124AFC"/>
    <w:rsid w:val="00133CEA"/>
    <w:rsid w:val="001429B1"/>
    <w:rsid w:val="0014603E"/>
    <w:rsid w:val="001730BC"/>
    <w:rsid w:val="00176320"/>
    <w:rsid w:val="00176A2C"/>
    <w:rsid w:val="00192498"/>
    <w:rsid w:val="001C42F4"/>
    <w:rsid w:val="001C49FE"/>
    <w:rsid w:val="001D4653"/>
    <w:rsid w:val="001E0A10"/>
    <w:rsid w:val="00220912"/>
    <w:rsid w:val="00233131"/>
    <w:rsid w:val="00242E8F"/>
    <w:rsid w:val="00244E38"/>
    <w:rsid w:val="00296CB1"/>
    <w:rsid w:val="002A4193"/>
    <w:rsid w:val="002D1DB3"/>
    <w:rsid w:val="002E6527"/>
    <w:rsid w:val="00326B3D"/>
    <w:rsid w:val="003274E9"/>
    <w:rsid w:val="003322C7"/>
    <w:rsid w:val="00347E99"/>
    <w:rsid w:val="00353E7C"/>
    <w:rsid w:val="00385BD1"/>
    <w:rsid w:val="00394220"/>
    <w:rsid w:val="00395787"/>
    <w:rsid w:val="003A1C59"/>
    <w:rsid w:val="003A275F"/>
    <w:rsid w:val="004207AF"/>
    <w:rsid w:val="0044488A"/>
    <w:rsid w:val="00460FC5"/>
    <w:rsid w:val="004708D6"/>
    <w:rsid w:val="004802FE"/>
    <w:rsid w:val="004A3974"/>
    <w:rsid w:val="004C0AC4"/>
    <w:rsid w:val="005029C7"/>
    <w:rsid w:val="0053053A"/>
    <w:rsid w:val="00543136"/>
    <w:rsid w:val="00556598"/>
    <w:rsid w:val="005633A5"/>
    <w:rsid w:val="005C0A2E"/>
    <w:rsid w:val="005C10CB"/>
    <w:rsid w:val="00601C75"/>
    <w:rsid w:val="006223D4"/>
    <w:rsid w:val="00662AD9"/>
    <w:rsid w:val="0067055F"/>
    <w:rsid w:val="006770D8"/>
    <w:rsid w:val="006A0A7E"/>
    <w:rsid w:val="006A606A"/>
    <w:rsid w:val="006C25D6"/>
    <w:rsid w:val="007048D2"/>
    <w:rsid w:val="00705A4A"/>
    <w:rsid w:val="007206B9"/>
    <w:rsid w:val="00721B32"/>
    <w:rsid w:val="00732E67"/>
    <w:rsid w:val="00765E02"/>
    <w:rsid w:val="007A06A4"/>
    <w:rsid w:val="007A5AA1"/>
    <w:rsid w:val="007C592F"/>
    <w:rsid w:val="007D392B"/>
    <w:rsid w:val="007D6045"/>
    <w:rsid w:val="007D6E2F"/>
    <w:rsid w:val="00824031"/>
    <w:rsid w:val="008547FD"/>
    <w:rsid w:val="0086049F"/>
    <w:rsid w:val="00865C0F"/>
    <w:rsid w:val="008676CB"/>
    <w:rsid w:val="0089332D"/>
    <w:rsid w:val="008960C2"/>
    <w:rsid w:val="008A1E76"/>
    <w:rsid w:val="008A2AB8"/>
    <w:rsid w:val="008A33F9"/>
    <w:rsid w:val="008C2E2F"/>
    <w:rsid w:val="008E0BD7"/>
    <w:rsid w:val="00915636"/>
    <w:rsid w:val="009505E9"/>
    <w:rsid w:val="0099448A"/>
    <w:rsid w:val="009D4FFB"/>
    <w:rsid w:val="009D5D11"/>
    <w:rsid w:val="009E2F78"/>
    <w:rsid w:val="00A34662"/>
    <w:rsid w:val="00A3741B"/>
    <w:rsid w:val="00AA077A"/>
    <w:rsid w:val="00AD0F27"/>
    <w:rsid w:val="00AE29D8"/>
    <w:rsid w:val="00AF5C66"/>
    <w:rsid w:val="00AF7D2D"/>
    <w:rsid w:val="00B02259"/>
    <w:rsid w:val="00B32317"/>
    <w:rsid w:val="00B571CC"/>
    <w:rsid w:val="00B76220"/>
    <w:rsid w:val="00B778A9"/>
    <w:rsid w:val="00BD07C1"/>
    <w:rsid w:val="00BE3F89"/>
    <w:rsid w:val="00BF1E23"/>
    <w:rsid w:val="00C03E8C"/>
    <w:rsid w:val="00C054AC"/>
    <w:rsid w:val="00C209CE"/>
    <w:rsid w:val="00C3223F"/>
    <w:rsid w:val="00C7717C"/>
    <w:rsid w:val="00CA6149"/>
    <w:rsid w:val="00CA6ED2"/>
    <w:rsid w:val="00CB74AA"/>
    <w:rsid w:val="00CD7C2F"/>
    <w:rsid w:val="00CE167C"/>
    <w:rsid w:val="00CF693F"/>
    <w:rsid w:val="00CF7391"/>
    <w:rsid w:val="00D154FE"/>
    <w:rsid w:val="00D15E07"/>
    <w:rsid w:val="00D46DC1"/>
    <w:rsid w:val="00D60A18"/>
    <w:rsid w:val="00D61EB3"/>
    <w:rsid w:val="00D66D4A"/>
    <w:rsid w:val="00D70171"/>
    <w:rsid w:val="00D96B54"/>
    <w:rsid w:val="00DB3BCD"/>
    <w:rsid w:val="00DC3ED0"/>
    <w:rsid w:val="00DE2C59"/>
    <w:rsid w:val="00DF0D16"/>
    <w:rsid w:val="00E01DA0"/>
    <w:rsid w:val="00E07428"/>
    <w:rsid w:val="00E72147"/>
    <w:rsid w:val="00E90056"/>
    <w:rsid w:val="00EB3B5D"/>
    <w:rsid w:val="00EE0995"/>
    <w:rsid w:val="00EF56E3"/>
    <w:rsid w:val="00F15E0E"/>
    <w:rsid w:val="00F204C0"/>
    <w:rsid w:val="00F229C2"/>
    <w:rsid w:val="00F6018E"/>
    <w:rsid w:val="00F65EF3"/>
    <w:rsid w:val="00F9581A"/>
    <w:rsid w:val="00F95D52"/>
    <w:rsid w:val="00FA0D72"/>
    <w:rsid w:val="00FB68E4"/>
    <w:rsid w:val="00FD5317"/>
    <w:rsid w:val="00FF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D5B886"/>
  <w15:chartTrackingRefBased/>
  <w15:docId w15:val="{6C381D03-9F57-43FC-BEDD-B1B49642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F6018E"/>
    <w:pPr>
      <w:tabs>
        <w:tab w:val="center" w:pos="4252"/>
        <w:tab w:val="right" w:pos="8504"/>
      </w:tabs>
      <w:snapToGrid w:val="0"/>
    </w:pPr>
  </w:style>
  <w:style w:type="character" w:customStyle="1" w:styleId="a6">
    <w:name w:val="ヘッダー (文字)"/>
    <w:link w:val="a5"/>
    <w:rsid w:val="00F6018E"/>
    <w:rPr>
      <w:kern w:val="2"/>
      <w:sz w:val="21"/>
    </w:rPr>
  </w:style>
  <w:style w:type="paragraph" w:styleId="a7">
    <w:name w:val="footer"/>
    <w:basedOn w:val="a"/>
    <w:link w:val="a8"/>
    <w:rsid w:val="00F6018E"/>
    <w:pPr>
      <w:tabs>
        <w:tab w:val="center" w:pos="4252"/>
        <w:tab w:val="right" w:pos="8504"/>
      </w:tabs>
      <w:snapToGrid w:val="0"/>
    </w:pPr>
  </w:style>
  <w:style w:type="character" w:customStyle="1" w:styleId="a8">
    <w:name w:val="フッター (文字)"/>
    <w:link w:val="a7"/>
    <w:rsid w:val="00F6018E"/>
    <w:rPr>
      <w:kern w:val="2"/>
      <w:sz w:val="21"/>
    </w:rPr>
  </w:style>
  <w:style w:type="paragraph" w:styleId="a9">
    <w:name w:val="Balloon Text"/>
    <w:basedOn w:val="a"/>
    <w:link w:val="aa"/>
    <w:rsid w:val="00347E99"/>
    <w:rPr>
      <w:rFonts w:ascii="Arial" w:eastAsia="ＭＳ ゴシック" w:hAnsi="Arial"/>
      <w:sz w:val="18"/>
      <w:szCs w:val="18"/>
    </w:rPr>
  </w:style>
  <w:style w:type="character" w:customStyle="1" w:styleId="aa">
    <w:name w:val="吹き出し (文字)"/>
    <w:link w:val="a9"/>
    <w:rsid w:val="00347E99"/>
    <w:rPr>
      <w:rFonts w:ascii="Arial" w:eastAsia="ＭＳ ゴシック" w:hAnsi="Arial" w:cs="Times New Roman"/>
      <w:kern w:val="2"/>
      <w:sz w:val="18"/>
      <w:szCs w:val="18"/>
    </w:rPr>
  </w:style>
  <w:style w:type="character" w:styleId="ab">
    <w:name w:val="Hyperlink"/>
    <w:rsid w:val="00DE2C59"/>
    <w:rPr>
      <w:color w:val="0563C1"/>
      <w:u w:val="single"/>
    </w:rPr>
  </w:style>
  <w:style w:type="character" w:styleId="ac">
    <w:name w:val="Unresolved Mention"/>
    <w:uiPriority w:val="99"/>
    <w:semiHidden/>
    <w:unhideWhenUsed/>
    <w:rsid w:val="00DE2C59"/>
    <w:rPr>
      <w:color w:val="605E5C"/>
      <w:shd w:val="clear" w:color="auto" w:fill="E1DFDD"/>
    </w:rPr>
  </w:style>
  <w:style w:type="character" w:styleId="ad">
    <w:name w:val="Book Title"/>
    <w:uiPriority w:val="33"/>
    <w:qFormat/>
    <w:rsid w:val="00DE2C59"/>
    <w:rPr>
      <w:b/>
      <w:bCs/>
      <w:i/>
      <w:iCs/>
      <w:spacing w:val="5"/>
    </w:rPr>
  </w:style>
  <w:style w:type="character" w:styleId="ae">
    <w:name w:val="Strong"/>
    <w:qFormat/>
    <w:rsid w:val="00DE2C59"/>
    <w:rPr>
      <w:b/>
      <w:bCs/>
    </w:rPr>
  </w:style>
  <w:style w:type="character" w:styleId="af">
    <w:name w:val="annotation reference"/>
    <w:basedOn w:val="a0"/>
    <w:rsid w:val="00AA077A"/>
    <w:rPr>
      <w:sz w:val="18"/>
      <w:szCs w:val="18"/>
    </w:rPr>
  </w:style>
  <w:style w:type="paragraph" w:styleId="af0">
    <w:name w:val="annotation text"/>
    <w:basedOn w:val="a"/>
    <w:link w:val="af1"/>
    <w:rsid w:val="00AA077A"/>
    <w:pPr>
      <w:jc w:val="left"/>
    </w:pPr>
  </w:style>
  <w:style w:type="character" w:customStyle="1" w:styleId="af1">
    <w:name w:val="コメント文字列 (文字)"/>
    <w:basedOn w:val="a0"/>
    <w:link w:val="af0"/>
    <w:rsid w:val="00AA077A"/>
    <w:rPr>
      <w:kern w:val="2"/>
      <w:sz w:val="21"/>
    </w:rPr>
  </w:style>
  <w:style w:type="paragraph" w:styleId="af2">
    <w:name w:val="annotation subject"/>
    <w:basedOn w:val="af0"/>
    <w:next w:val="af0"/>
    <w:link w:val="af3"/>
    <w:rsid w:val="00AA077A"/>
    <w:rPr>
      <w:b/>
      <w:bCs/>
    </w:rPr>
  </w:style>
  <w:style w:type="character" w:customStyle="1" w:styleId="af3">
    <w:name w:val="コメント内容 (文字)"/>
    <w:basedOn w:val="af1"/>
    <w:link w:val="af2"/>
    <w:rsid w:val="00AA077A"/>
    <w:rPr>
      <w:b/>
      <w:bCs/>
      <w:kern w:val="2"/>
      <w:sz w:val="21"/>
    </w:rPr>
  </w:style>
  <w:style w:type="paragraph" w:styleId="af4">
    <w:name w:val="List Paragraph"/>
    <w:basedOn w:val="a"/>
    <w:uiPriority w:val="34"/>
    <w:qFormat/>
    <w:rsid w:val="00053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85339">
      <w:bodyDiv w:val="1"/>
      <w:marLeft w:val="0"/>
      <w:marRight w:val="0"/>
      <w:marTop w:val="0"/>
      <w:marBottom w:val="0"/>
      <w:divBdr>
        <w:top w:val="none" w:sz="0" w:space="0" w:color="auto"/>
        <w:left w:val="none" w:sz="0" w:space="0" w:color="auto"/>
        <w:bottom w:val="none" w:sz="0" w:space="0" w:color="auto"/>
        <w:right w:val="none" w:sz="0" w:space="0" w:color="auto"/>
      </w:divBdr>
    </w:div>
    <w:div w:id="624652494">
      <w:bodyDiv w:val="1"/>
      <w:marLeft w:val="0"/>
      <w:marRight w:val="0"/>
      <w:marTop w:val="0"/>
      <w:marBottom w:val="0"/>
      <w:divBdr>
        <w:top w:val="none" w:sz="0" w:space="0" w:color="auto"/>
        <w:left w:val="none" w:sz="0" w:space="0" w:color="auto"/>
        <w:bottom w:val="none" w:sz="0" w:space="0" w:color="auto"/>
        <w:right w:val="none" w:sz="0" w:space="0" w:color="auto"/>
      </w:divBdr>
    </w:div>
    <w:div w:id="765855630">
      <w:bodyDiv w:val="1"/>
      <w:marLeft w:val="0"/>
      <w:marRight w:val="0"/>
      <w:marTop w:val="0"/>
      <w:marBottom w:val="0"/>
      <w:divBdr>
        <w:top w:val="none" w:sz="0" w:space="0" w:color="auto"/>
        <w:left w:val="none" w:sz="0" w:space="0" w:color="auto"/>
        <w:bottom w:val="none" w:sz="0" w:space="0" w:color="auto"/>
        <w:right w:val="none" w:sz="0" w:space="0" w:color="auto"/>
      </w:divBdr>
    </w:div>
    <w:div w:id="125208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ish.gr.jp/anzen/hor/hombun/hor1-2/hor1-2-1-2h9-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31A6-C22E-4EF7-A267-EB0C0C06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1908</Words>
  <Characters>637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安全管理に関する同意書</vt:lpstr>
      <vt:lpstr>誓　約　書</vt:lpstr>
    </vt:vector>
  </TitlesOfParts>
  <Company>Toshiba</Company>
  <LinksUpToDate>false</LinksUpToDate>
  <CharactersWithSpaces>2540</CharactersWithSpaces>
  <SharedDoc>false</SharedDoc>
  <HLinks>
    <vt:vector size="6" baseType="variant">
      <vt:variant>
        <vt:i4>917586</vt:i4>
      </vt:variant>
      <vt:variant>
        <vt:i4>0</vt:i4>
      </vt:variant>
      <vt:variant>
        <vt:i4>0</vt:i4>
      </vt:variant>
      <vt:variant>
        <vt:i4>5</vt:i4>
      </vt:variant>
      <vt:variant>
        <vt:lpwstr>https://www.jaish.gr.jp/anzen/hor/hombun/hor1-2/hor1-2-1-2h9-0.htm</vt:lpwstr>
      </vt:variant>
      <vt:variant>
        <vt:lpwstr>9-518-2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安全管理に関する同意書</dc:title>
  <dc:subject/>
  <dc:creator>中野　貴久</dc:creator>
  <cp:keywords/>
  <cp:lastModifiedBy>辻 由子</cp:lastModifiedBy>
  <cp:revision>3</cp:revision>
  <cp:lastPrinted>2024-12-19T05:55:00Z</cp:lastPrinted>
  <dcterms:created xsi:type="dcterms:W3CDTF">2024-12-19T05:33:00Z</dcterms:created>
  <dcterms:modified xsi:type="dcterms:W3CDTF">2024-12-19T05:57:00Z</dcterms:modified>
</cp:coreProperties>
</file>